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32FFAC0D" w:rsidR="00C80278" w:rsidRPr="0046780A" w:rsidRDefault="00D33778">
      <w:pPr>
        <w:pStyle w:val="3"/>
        <w:spacing w:before="0" w:after="0" w:line="240" w:lineRule="auto"/>
        <w:jc w:val="center"/>
        <w:rPr>
          <w:lang w:val="en-US"/>
        </w:rPr>
      </w:pPr>
      <w:r w:rsidRPr="00D33778">
        <w:rPr>
          <w:color w:val="324158"/>
          <w:sz w:val="45"/>
          <w:szCs w:val="45"/>
        </w:rPr>
        <w:t xml:space="preserve">PUBLIC OFFER AGREEMENT </w:t>
      </w:r>
    </w:p>
    <w:p w14:paraId="00000002" w14:textId="77777777" w:rsidR="00C80278" w:rsidRPr="0046780A" w:rsidRDefault="00D33778">
      <w:pPr>
        <w:pStyle w:val="a4"/>
        <w:jc w:val="center"/>
        <w:rPr>
          <w:color w:val="000000"/>
          <w:lang w:val="en-US"/>
        </w:rPr>
      </w:pPr>
      <w:bookmarkStart w:id="0" w:name="_wpjy5vyvtkro" w:colFirst="0" w:colLast="0"/>
      <w:bookmarkEnd w:id="0"/>
      <w:r w:rsidRPr="00D33778">
        <w:rPr>
          <w:color w:val="000000"/>
        </w:rPr>
        <w:t>on cooperation for the provision of services for charging batteries of electric vehicles</w:t>
      </w:r>
    </w:p>
    <w:p w14:paraId="00000003" w14:textId="4E9B78D3" w:rsidR="00C80278" w:rsidRPr="0046780A" w:rsidRDefault="00D33778">
      <w:pPr>
        <w:jc w:val="right"/>
        <w:rPr>
          <w:b/>
          <w:bCs/>
          <w:sz w:val="20"/>
          <w:szCs w:val="20"/>
          <w:lang w:val="en-US"/>
        </w:rPr>
      </w:pPr>
      <w:r w:rsidRPr="00D33778">
        <w:rPr>
          <w:b/>
          <w:bCs/>
          <w:sz w:val="20"/>
          <w:szCs w:val="20"/>
        </w:rPr>
        <w:t>m. ____________ "___"</w:t>
      </w:r>
      <w:r w:rsidRPr="00D33778">
        <w:rPr>
          <w:i/>
          <w:iCs/>
          <w:sz w:val="20"/>
          <w:szCs w:val="20"/>
        </w:rPr>
        <w:t xml:space="preserve"> ________ </w:t>
      </w:r>
    </w:p>
    <w:p w14:paraId="00000004" w14:textId="77777777" w:rsidR="00C80278" w:rsidRPr="0046780A" w:rsidRDefault="00C80278">
      <w:pPr>
        <w:jc w:val="right"/>
        <w:rPr>
          <w:b/>
          <w:bCs/>
          <w:sz w:val="20"/>
          <w:szCs w:val="20"/>
          <w:lang w:val="en-US"/>
        </w:rPr>
      </w:pPr>
    </w:p>
    <w:p w14:paraId="00000005" w14:textId="77777777" w:rsidR="00C80278" w:rsidRPr="0046780A" w:rsidRDefault="00D33778">
      <w:pPr>
        <w:rPr>
          <w:lang w:val="en-US"/>
        </w:rPr>
      </w:pPr>
      <w:r w:rsidRPr="00D33778">
        <w:rPr>
          <w:sz w:val="20"/>
          <w:szCs w:val="20"/>
        </w:rPr>
        <w:t xml:space="preserve">This Agreement is entered into between the parties defined in Section 13 of this Agreement, hereinafter collectively referred </w:t>
      </w:r>
      <w:proofErr w:type="gramStart"/>
      <w:r w:rsidRPr="00D33778">
        <w:rPr>
          <w:sz w:val="20"/>
          <w:szCs w:val="20"/>
        </w:rPr>
        <w:t xml:space="preserve">to </w:t>
      </w:r>
      <w:r w:rsidRPr="00D33778">
        <w:rPr>
          <w:b/>
          <w:bCs/>
          <w:sz w:val="20"/>
          <w:szCs w:val="20"/>
        </w:rPr>
        <w:t xml:space="preserve"> as</w:t>
      </w:r>
      <w:proofErr w:type="gramEnd"/>
      <w:r w:rsidRPr="00D33778">
        <w:rPr>
          <w:b/>
          <w:bCs/>
          <w:sz w:val="20"/>
          <w:szCs w:val="20"/>
        </w:rPr>
        <w:t xml:space="preserve"> the "Parties"</w:t>
      </w:r>
      <w:r w:rsidRPr="00D33778">
        <w:rPr>
          <w:sz w:val="20"/>
          <w:szCs w:val="20"/>
        </w:rPr>
        <w:t xml:space="preserve"> and each separately a </w:t>
      </w:r>
      <w:r w:rsidRPr="00D33778">
        <w:rPr>
          <w:b/>
          <w:bCs/>
          <w:sz w:val="20"/>
          <w:szCs w:val="20"/>
        </w:rPr>
        <w:t xml:space="preserve">"Party", </w:t>
      </w:r>
      <w:r w:rsidRPr="00D33778">
        <w:rPr>
          <w:sz w:val="20"/>
          <w:szCs w:val="20"/>
        </w:rPr>
        <w:t>about the following.</w:t>
      </w:r>
    </w:p>
    <w:p w14:paraId="00000006" w14:textId="77777777" w:rsidR="00C80278" w:rsidRPr="0046780A" w:rsidRDefault="00D33778">
      <w:pPr>
        <w:pStyle w:val="2"/>
        <w:rPr>
          <w:lang w:val="en-US"/>
        </w:rPr>
      </w:pPr>
      <w:bookmarkStart w:id="1" w:name="_6nim5wj0q6vx" w:colFirst="0" w:colLast="0"/>
      <w:bookmarkEnd w:id="1"/>
      <w:r w:rsidRPr="00D33778">
        <w:t>0. General provisions. Public offer</w:t>
      </w:r>
    </w:p>
    <w:p w14:paraId="00000007" w14:textId="77777777" w:rsidR="00C80278" w:rsidRPr="0046780A" w:rsidRDefault="00D33778">
      <w:pPr>
        <w:rPr>
          <w:sz w:val="20"/>
          <w:szCs w:val="20"/>
          <w:lang w:val="en-US"/>
        </w:rPr>
      </w:pPr>
      <w:r w:rsidRPr="00D33778">
        <w:rPr>
          <w:b/>
          <w:bCs/>
          <w:sz w:val="20"/>
          <w:szCs w:val="20"/>
        </w:rPr>
        <w:t>0.1.</w:t>
      </w:r>
      <w:r w:rsidRPr="00D33778">
        <w:rPr>
          <w:sz w:val="20"/>
          <w:szCs w:val="20"/>
        </w:rPr>
        <w:t xml:space="preserve"> This Agreement is a public contract within the meaning of Article 633 of the Civil Code of Ukraine and a public offer within the meaning of Article 641 of the Civil Code of Ukraine, which __________ [full name, EDRPOU] (hereinafter referred to as the "Operating Company / Site Operator" or "Offeror") addresses to an unlimited number of individuals and legal entities.</w:t>
      </w:r>
    </w:p>
    <w:p w14:paraId="00000008" w14:textId="77777777" w:rsidR="00C80278" w:rsidRPr="0046780A" w:rsidRDefault="00D33778">
      <w:pPr>
        <w:rPr>
          <w:sz w:val="20"/>
          <w:szCs w:val="20"/>
          <w:lang w:val="en-US"/>
        </w:rPr>
      </w:pPr>
      <w:r w:rsidRPr="00D33778">
        <w:rPr>
          <w:b/>
          <w:bCs/>
          <w:sz w:val="20"/>
          <w:szCs w:val="20"/>
        </w:rPr>
        <w:t xml:space="preserve">0.2. </w:t>
      </w:r>
      <w:r w:rsidRPr="00D33778">
        <w:rPr>
          <w:sz w:val="20"/>
          <w:szCs w:val="20"/>
        </w:rPr>
        <w:t>The terms of the Agreement are the same for all persons who accept this offer, in accordance with Article 633 of the Civil Code of Ukraine.</w:t>
      </w:r>
    </w:p>
    <w:p w14:paraId="00000009" w14:textId="77777777" w:rsidR="00C80278" w:rsidRDefault="00D33778">
      <w:pPr>
        <w:rPr>
          <w:sz w:val="20"/>
          <w:szCs w:val="20"/>
        </w:rPr>
      </w:pPr>
      <w:r w:rsidRPr="00D33778">
        <w:rPr>
          <w:b/>
          <w:bCs/>
          <w:sz w:val="20"/>
          <w:szCs w:val="20"/>
        </w:rPr>
        <w:t>0.3.</w:t>
      </w:r>
      <w:r w:rsidRPr="00D33778">
        <w:rPr>
          <w:sz w:val="20"/>
          <w:szCs w:val="20"/>
        </w:rPr>
        <w:t xml:space="preserve"> This Agreement is an adhesion agreement within the meaning of Article 634 of the Civil Code of Ukraine. Its terms are determined by the Offeror and can be accepted by the other Party only by acceding to the Agreement as a whole.</w:t>
      </w:r>
    </w:p>
    <w:p w14:paraId="0000000A" w14:textId="77777777" w:rsidR="00C80278" w:rsidRPr="0046780A" w:rsidRDefault="00D33778">
      <w:pPr>
        <w:rPr>
          <w:sz w:val="20"/>
          <w:szCs w:val="20"/>
          <w:lang w:val="en-US"/>
        </w:rPr>
      </w:pPr>
      <w:r w:rsidRPr="00D33778">
        <w:rPr>
          <w:b/>
          <w:bCs/>
          <w:sz w:val="20"/>
          <w:szCs w:val="20"/>
        </w:rPr>
        <w:t>0.4.</w:t>
      </w:r>
      <w:r w:rsidRPr="00D33778">
        <w:rPr>
          <w:sz w:val="20"/>
          <w:szCs w:val="20"/>
        </w:rPr>
        <w:t xml:space="preserve"> The acceptance of this offer is the signing of this Agreement or the Additional Agreement to it in accordance with Article 642 of the Civil Code of Ukraine and Article 11 of the Law of Ukraine "On Electronic Commerce". From the moment of acceptance, the Agreement is considered concluded.</w:t>
      </w:r>
    </w:p>
    <w:p w14:paraId="0000000B" w14:textId="77777777" w:rsidR="00C80278" w:rsidRPr="0046780A" w:rsidRDefault="00D33778">
      <w:pPr>
        <w:rPr>
          <w:sz w:val="20"/>
          <w:szCs w:val="20"/>
          <w:lang w:val="en-US"/>
        </w:rPr>
      </w:pPr>
      <w:r w:rsidRPr="00D33778">
        <w:rPr>
          <w:b/>
          <w:bCs/>
          <w:sz w:val="20"/>
          <w:szCs w:val="20"/>
        </w:rPr>
        <w:t>0.5.</w:t>
      </w:r>
      <w:r w:rsidRPr="00D33778">
        <w:rPr>
          <w:sz w:val="20"/>
          <w:szCs w:val="20"/>
        </w:rPr>
        <w:t xml:space="preserve"> The  Offeror has the right to unilaterally change the terms of this Agreement by publishing a new version. The changes come into force in [30] calendar days</w:t>
      </w:r>
    </w:p>
    <w:p w14:paraId="0000000C" w14:textId="77777777" w:rsidR="00C80278" w:rsidRPr="0046780A" w:rsidRDefault="00D33778">
      <w:pPr>
        <w:rPr>
          <w:sz w:val="20"/>
          <w:szCs w:val="20"/>
          <w:lang w:val="en-US"/>
        </w:rPr>
      </w:pPr>
      <w:r w:rsidRPr="00D33778">
        <w:rPr>
          <w:sz w:val="20"/>
          <w:szCs w:val="20"/>
        </w:rPr>
        <w:t>from the moment of publication, unless otherwise provided.</w:t>
      </w:r>
    </w:p>
    <w:p w14:paraId="0000000D" w14:textId="77777777" w:rsidR="00C80278" w:rsidRPr="0046780A" w:rsidRDefault="00D33778">
      <w:pPr>
        <w:pStyle w:val="2"/>
        <w:rPr>
          <w:lang w:val="en-US"/>
        </w:rPr>
      </w:pPr>
      <w:bookmarkStart w:id="2" w:name="_uta16h1yw678" w:colFirst="0" w:colLast="0"/>
      <w:bookmarkEnd w:id="2"/>
      <w:r w:rsidRPr="00D33778">
        <w:t>1. Terms and definitions</w:t>
      </w:r>
    </w:p>
    <w:p w14:paraId="0000000E" w14:textId="77777777" w:rsidR="00C80278" w:rsidRPr="0046780A" w:rsidRDefault="00D33778">
      <w:pPr>
        <w:rPr>
          <w:sz w:val="20"/>
          <w:szCs w:val="20"/>
          <w:lang w:val="en-US"/>
        </w:rPr>
      </w:pPr>
      <w:r w:rsidRPr="00D33778">
        <w:rPr>
          <w:b/>
          <w:bCs/>
          <w:sz w:val="20"/>
          <w:szCs w:val="20"/>
        </w:rPr>
        <w:t>1.1. Landlord</w:t>
      </w:r>
      <w:r w:rsidRPr="00D33778">
        <w:rPr>
          <w:sz w:val="20"/>
          <w:szCs w:val="20"/>
        </w:rPr>
        <w:t xml:space="preserve"> is a person who is the owner, user, tenant or other legal owner of a land plot, building, structure, parking space or other object/territory where the charging station is located, and who provides or allows the preparation of the appropriate location for the installation and operation of the charging station.</w:t>
      </w:r>
    </w:p>
    <w:p w14:paraId="0000000F" w14:textId="77777777" w:rsidR="00C80278" w:rsidRPr="0046780A" w:rsidRDefault="00D33778">
      <w:pPr>
        <w:rPr>
          <w:sz w:val="20"/>
          <w:szCs w:val="20"/>
          <w:lang w:val="en-US"/>
        </w:rPr>
      </w:pPr>
      <w:r w:rsidRPr="00D33778">
        <w:rPr>
          <w:b/>
          <w:bCs/>
          <w:sz w:val="20"/>
          <w:szCs w:val="20"/>
        </w:rPr>
        <w:t>1.2. Charging Station Owner</w:t>
      </w:r>
      <w:r w:rsidRPr="00D33778">
        <w:rPr>
          <w:sz w:val="20"/>
          <w:szCs w:val="20"/>
        </w:rPr>
        <w:t xml:space="preserve"> — a person who is the owner of a charging station and/or finances the purchase, supply, installation, replacement, modernization or completion of charging station equipment.</w:t>
      </w:r>
    </w:p>
    <w:p w14:paraId="00000010" w14:textId="77777777" w:rsidR="00C80278" w:rsidRPr="0046780A" w:rsidRDefault="00D33778">
      <w:pPr>
        <w:rPr>
          <w:sz w:val="20"/>
          <w:szCs w:val="20"/>
          <w:lang w:val="en-US"/>
        </w:rPr>
      </w:pPr>
      <w:r w:rsidRPr="00D33778">
        <w:rPr>
          <w:b/>
          <w:bCs/>
          <w:sz w:val="20"/>
          <w:szCs w:val="20"/>
        </w:rPr>
        <w:t>1.3. Operating Company / Site Operator</w:t>
      </w:r>
      <w:r w:rsidRPr="00D33778">
        <w:rPr>
          <w:sz w:val="20"/>
          <w:szCs w:val="20"/>
        </w:rPr>
        <w:t xml:space="preserve"> — an operating or management company that provides organizational, technical, administrative and informational support for the functioning of a charging station, including monitoring, audit of administration using billing, fault response, organization of service, communication, delivery, installation and other related operational functions.</w:t>
      </w:r>
    </w:p>
    <w:p w14:paraId="00000011" w14:textId="77777777" w:rsidR="00C80278" w:rsidRPr="0046780A" w:rsidRDefault="00D33778">
      <w:pPr>
        <w:rPr>
          <w:sz w:val="20"/>
          <w:szCs w:val="20"/>
          <w:lang w:val="en-US"/>
        </w:rPr>
      </w:pPr>
      <w:r w:rsidRPr="00D33778">
        <w:rPr>
          <w:b/>
          <w:bCs/>
          <w:sz w:val="20"/>
          <w:szCs w:val="20"/>
        </w:rPr>
        <w:t>1.4. Charging station</w:t>
      </w:r>
      <w:r w:rsidRPr="00D33778">
        <w:rPr>
          <w:sz w:val="20"/>
          <w:szCs w:val="20"/>
        </w:rPr>
        <w:t xml:space="preserve"> — equipment designed to provide services for charging batteries of electric vehicles.</w:t>
      </w:r>
    </w:p>
    <w:p w14:paraId="00000012" w14:textId="77777777" w:rsidR="00C80278" w:rsidRPr="0046780A" w:rsidRDefault="00D33778">
      <w:pPr>
        <w:rPr>
          <w:sz w:val="20"/>
          <w:szCs w:val="20"/>
          <w:lang w:val="en-US"/>
        </w:rPr>
      </w:pPr>
      <w:r w:rsidRPr="00D33778">
        <w:rPr>
          <w:b/>
          <w:bCs/>
          <w:sz w:val="20"/>
          <w:szCs w:val="20"/>
        </w:rPr>
        <w:t>1.5. Electric vehicle</w:t>
      </w:r>
      <w:r w:rsidRPr="00D33778">
        <w:rPr>
          <w:sz w:val="20"/>
          <w:szCs w:val="20"/>
        </w:rPr>
        <w:t xml:space="preserve"> is a vehicle powered by electric energy and has a battery that can be charged using a charging station.</w:t>
      </w:r>
    </w:p>
    <w:p w14:paraId="00000013" w14:textId="77777777" w:rsidR="00C80278" w:rsidRPr="0046780A" w:rsidRDefault="00D33778">
      <w:pPr>
        <w:rPr>
          <w:sz w:val="20"/>
          <w:szCs w:val="20"/>
          <w:lang w:val="en-US"/>
        </w:rPr>
      </w:pPr>
      <w:r w:rsidRPr="00D33778">
        <w:rPr>
          <w:b/>
          <w:bCs/>
          <w:sz w:val="20"/>
          <w:szCs w:val="20"/>
        </w:rPr>
        <w:t>1.6. Charging services</w:t>
      </w:r>
      <w:r w:rsidRPr="00D33778">
        <w:rPr>
          <w:sz w:val="20"/>
          <w:szCs w:val="20"/>
        </w:rPr>
        <w:t xml:space="preserve"> — services for charging batteries of electric vehicles using a charging station.</w:t>
      </w:r>
    </w:p>
    <w:p w14:paraId="00000014" w14:textId="77777777" w:rsidR="00C80278" w:rsidRPr="0046780A" w:rsidRDefault="00D33778">
      <w:pPr>
        <w:rPr>
          <w:sz w:val="20"/>
          <w:szCs w:val="20"/>
          <w:lang w:val="en-US"/>
        </w:rPr>
      </w:pPr>
      <w:r w:rsidRPr="00D33778">
        <w:rPr>
          <w:b/>
          <w:bCs/>
          <w:sz w:val="20"/>
          <w:szCs w:val="20"/>
        </w:rPr>
        <w:lastRenderedPageBreak/>
        <w:t>1.7. Cost of electricity</w:t>
      </w:r>
      <w:r w:rsidRPr="00D33778">
        <w:rPr>
          <w:sz w:val="20"/>
          <w:szCs w:val="20"/>
        </w:rPr>
        <w:t xml:space="preserve"> is the actual cost of electricity consumed by the charging station, which is subject to transfer to the relevant electricity supplier, in particular the distribution system operator, electricity supplier or other authorized person.</w:t>
      </w:r>
    </w:p>
    <w:p w14:paraId="00000015" w14:textId="77777777" w:rsidR="00C80278" w:rsidRPr="0046780A" w:rsidRDefault="00D33778">
      <w:pPr>
        <w:rPr>
          <w:sz w:val="20"/>
          <w:szCs w:val="20"/>
          <w:lang w:val="en-US"/>
        </w:rPr>
      </w:pPr>
      <w:r w:rsidRPr="00D33778">
        <w:rPr>
          <w:b/>
          <w:bCs/>
          <w:sz w:val="20"/>
          <w:szCs w:val="20"/>
        </w:rPr>
        <w:t>1.8. Markup</w:t>
      </w:r>
      <w:r w:rsidRPr="00D33778">
        <w:rPr>
          <w:sz w:val="20"/>
          <w:szCs w:val="20"/>
        </w:rPr>
        <w:t xml:space="preserve"> — an increase in the cost of charging services agreed by the Parties over the cost of electricity distributed between the Parties in accordance with this Agreement.</w:t>
      </w:r>
    </w:p>
    <w:p w14:paraId="00000016" w14:textId="77777777" w:rsidR="00C80278" w:rsidRPr="0046780A" w:rsidRDefault="00D33778">
      <w:pPr>
        <w:rPr>
          <w:sz w:val="20"/>
          <w:szCs w:val="20"/>
          <w:lang w:val="en-US"/>
        </w:rPr>
      </w:pPr>
      <w:r w:rsidRPr="00D33778">
        <w:rPr>
          <w:b/>
          <w:bCs/>
          <w:sz w:val="20"/>
          <w:szCs w:val="20"/>
        </w:rPr>
        <w:t>1.9. Split payment is a</w:t>
      </w:r>
      <w:r w:rsidRPr="00D33778">
        <w:rPr>
          <w:sz w:val="20"/>
          <w:szCs w:val="20"/>
        </w:rPr>
        <w:t xml:space="preserve"> method of automatic distribution of funds paid by the user for charging services between the participants of this Agreement at the time of payment in accordance with the agreed shares.</w:t>
      </w:r>
    </w:p>
    <w:p w14:paraId="00000017" w14:textId="77777777" w:rsidR="00C80278" w:rsidRPr="0046780A" w:rsidRDefault="00D33778">
      <w:pPr>
        <w:rPr>
          <w:sz w:val="20"/>
          <w:szCs w:val="20"/>
          <w:lang w:val="en-US"/>
        </w:rPr>
      </w:pPr>
      <w:r w:rsidRPr="00D33778">
        <w:rPr>
          <w:b/>
          <w:bCs/>
          <w:sz w:val="20"/>
          <w:szCs w:val="20"/>
        </w:rPr>
        <w:t>1.10. Online Management System</w:t>
      </w:r>
      <w:r w:rsidRPr="00D33778">
        <w:rPr>
          <w:sz w:val="20"/>
          <w:szCs w:val="20"/>
        </w:rPr>
        <w:t xml:space="preserve"> — a system of online monitoring, management, dispatching, control and billing of a charging station.</w:t>
      </w:r>
    </w:p>
    <w:p w14:paraId="00000018" w14:textId="77777777" w:rsidR="00C80278" w:rsidRPr="0046780A" w:rsidRDefault="00D33778">
      <w:pPr>
        <w:pStyle w:val="2"/>
        <w:rPr>
          <w:lang w:val="en-US"/>
        </w:rPr>
      </w:pPr>
      <w:bookmarkStart w:id="3" w:name="_khtjmh18lf3b" w:colFirst="0" w:colLast="0"/>
      <w:bookmarkEnd w:id="3"/>
      <w:r w:rsidRPr="00D33778">
        <w:t>2. Subject of the agreement</w:t>
      </w:r>
    </w:p>
    <w:p w14:paraId="00000019" w14:textId="77777777" w:rsidR="00C80278" w:rsidRPr="0046780A" w:rsidRDefault="00D33778">
      <w:pPr>
        <w:rPr>
          <w:sz w:val="20"/>
          <w:szCs w:val="20"/>
          <w:lang w:val="en-US"/>
        </w:rPr>
      </w:pPr>
      <w:r w:rsidRPr="00D33778">
        <w:rPr>
          <w:b/>
          <w:bCs/>
          <w:sz w:val="20"/>
          <w:szCs w:val="20"/>
        </w:rPr>
        <w:t>2.1.</w:t>
      </w:r>
      <w:r w:rsidRPr="00D33778">
        <w:rPr>
          <w:sz w:val="20"/>
          <w:szCs w:val="20"/>
        </w:rPr>
        <w:t xml:space="preserve"> The subject of this Agreement is the cooperation of the Parties in order to organize, ensure and carry out activities related to the provision of services for charging batteries of electric vehicles using a charging station located at a certain location.</w:t>
      </w:r>
    </w:p>
    <w:p w14:paraId="0000001A" w14:textId="77777777" w:rsidR="00C80278" w:rsidRPr="0046780A" w:rsidRDefault="00D33778">
      <w:pPr>
        <w:rPr>
          <w:sz w:val="20"/>
          <w:szCs w:val="20"/>
          <w:lang w:val="en-US"/>
        </w:rPr>
      </w:pPr>
      <w:r w:rsidRPr="00D33778">
        <w:rPr>
          <w:b/>
          <w:bCs/>
          <w:sz w:val="20"/>
          <w:szCs w:val="20"/>
        </w:rPr>
        <w:t>2.2.</w:t>
      </w:r>
      <w:r w:rsidRPr="00D33778">
        <w:rPr>
          <w:sz w:val="20"/>
          <w:szCs w:val="20"/>
        </w:rPr>
        <w:t xml:space="preserve"> Within the framework of this Agreement, the Parties agree on the distribution of roles, functions, rights, obligations, expenses, compensations, income and the procedure for mutual settlements.</w:t>
      </w:r>
    </w:p>
    <w:p w14:paraId="0000001B" w14:textId="77777777" w:rsidR="00C80278" w:rsidRPr="0046780A" w:rsidRDefault="00D33778">
      <w:pPr>
        <w:rPr>
          <w:sz w:val="20"/>
          <w:szCs w:val="20"/>
          <w:lang w:val="en-US"/>
        </w:rPr>
      </w:pPr>
      <w:r w:rsidRPr="00D33778">
        <w:rPr>
          <w:b/>
          <w:bCs/>
          <w:sz w:val="20"/>
          <w:szCs w:val="20"/>
        </w:rPr>
        <w:t>2.3.</w:t>
      </w:r>
      <w:r w:rsidRPr="00D33778">
        <w:rPr>
          <w:sz w:val="20"/>
          <w:szCs w:val="20"/>
        </w:rPr>
        <w:t xml:space="preserve"> One and the same person may simultaneously perform one, two or all three roles defined by this Agreement:</w:t>
      </w:r>
    </w:p>
    <w:p w14:paraId="0000001C" w14:textId="77777777" w:rsidR="00C80278" w:rsidRDefault="00D33778">
      <w:pPr>
        <w:numPr>
          <w:ilvl w:val="0"/>
          <w:numId w:val="7"/>
        </w:numPr>
        <w:rPr>
          <w:sz w:val="20"/>
          <w:szCs w:val="20"/>
        </w:rPr>
      </w:pPr>
      <w:r>
        <w:rPr>
          <w:sz w:val="20"/>
          <w:szCs w:val="20"/>
        </w:rPr>
        <w:t>Landlord</w:t>
      </w:r>
    </w:p>
    <w:p w14:paraId="0000001D" w14:textId="77777777" w:rsidR="00C80278" w:rsidRDefault="00D33778">
      <w:pPr>
        <w:numPr>
          <w:ilvl w:val="0"/>
          <w:numId w:val="7"/>
        </w:numPr>
        <w:rPr>
          <w:sz w:val="20"/>
          <w:szCs w:val="20"/>
        </w:rPr>
      </w:pPr>
      <w:r>
        <w:rPr>
          <w:sz w:val="20"/>
          <w:szCs w:val="20"/>
        </w:rPr>
        <w:t>Charging Station Owner</w:t>
      </w:r>
    </w:p>
    <w:p w14:paraId="0000001E" w14:textId="77777777" w:rsidR="00C80278" w:rsidRDefault="00D33778">
      <w:pPr>
        <w:numPr>
          <w:ilvl w:val="0"/>
          <w:numId w:val="7"/>
        </w:numPr>
        <w:rPr>
          <w:sz w:val="20"/>
          <w:szCs w:val="20"/>
        </w:rPr>
      </w:pPr>
      <w:r>
        <w:rPr>
          <w:sz w:val="20"/>
          <w:szCs w:val="20"/>
        </w:rPr>
        <w:t>Operating Company / Site Operator</w:t>
      </w:r>
    </w:p>
    <w:p w14:paraId="0000001F" w14:textId="77777777" w:rsidR="00C80278" w:rsidRDefault="00D33778">
      <w:pPr>
        <w:rPr>
          <w:sz w:val="20"/>
          <w:szCs w:val="20"/>
        </w:rPr>
      </w:pPr>
      <w:r>
        <w:rPr>
          <w:b/>
          <w:bCs/>
          <w:sz w:val="20"/>
          <w:szCs w:val="20"/>
        </w:rPr>
        <w:t>2.4.</w:t>
      </w:r>
      <w:r>
        <w:rPr>
          <w:sz w:val="20"/>
          <w:szCs w:val="20"/>
        </w:rPr>
        <w:t xml:space="preserve"> In case of a combination of several roles by one person, such a person bears duties and has rights for each relevant role separately, and also receives a total remuneration for all roles he performs.</w:t>
      </w:r>
    </w:p>
    <w:p w14:paraId="00000020" w14:textId="77777777" w:rsidR="00C80278" w:rsidRPr="0046780A" w:rsidRDefault="00D33778">
      <w:pPr>
        <w:pStyle w:val="2"/>
        <w:rPr>
          <w:lang w:val="en-US"/>
        </w:rPr>
      </w:pPr>
      <w:bookmarkStart w:id="4" w:name="_y3gdx0jymkk7" w:colFirst="0" w:colLast="0"/>
      <w:bookmarkEnd w:id="4"/>
      <w:r w:rsidRPr="00D33778">
        <w:t>3. Term of the agreement</w:t>
      </w:r>
    </w:p>
    <w:p w14:paraId="00000021" w14:textId="77777777" w:rsidR="00C80278" w:rsidRPr="0046780A" w:rsidRDefault="00D33778">
      <w:pPr>
        <w:rPr>
          <w:sz w:val="20"/>
          <w:szCs w:val="20"/>
          <w:lang w:val="en-US"/>
        </w:rPr>
      </w:pPr>
      <w:r w:rsidRPr="00D33778">
        <w:rPr>
          <w:b/>
          <w:bCs/>
          <w:sz w:val="20"/>
          <w:szCs w:val="20"/>
        </w:rPr>
        <w:t>3.1.</w:t>
      </w:r>
      <w:r w:rsidRPr="00D33778">
        <w:rPr>
          <w:sz w:val="20"/>
          <w:szCs w:val="20"/>
        </w:rPr>
        <w:t xml:space="preserve"> This Agreement shall enter into force from the moment of its signing by the Parties and shall be valid for </w:t>
      </w:r>
      <w:r w:rsidRPr="00D33778">
        <w:rPr>
          <w:b/>
          <w:bCs/>
          <w:sz w:val="20"/>
          <w:szCs w:val="20"/>
        </w:rPr>
        <w:t>2 (two) years and 11 (eleven) months</w:t>
      </w:r>
      <w:r w:rsidRPr="00D33778">
        <w:rPr>
          <w:sz w:val="20"/>
          <w:szCs w:val="20"/>
        </w:rPr>
        <w:t>.</w:t>
      </w:r>
    </w:p>
    <w:p w14:paraId="00000022" w14:textId="77777777" w:rsidR="00C80278" w:rsidRPr="0046780A" w:rsidRDefault="00D33778">
      <w:pPr>
        <w:rPr>
          <w:sz w:val="20"/>
          <w:szCs w:val="20"/>
          <w:lang w:val="en-US"/>
        </w:rPr>
      </w:pPr>
      <w:r w:rsidRPr="00D33778">
        <w:rPr>
          <w:b/>
          <w:bCs/>
          <w:sz w:val="20"/>
          <w:szCs w:val="20"/>
        </w:rPr>
        <w:t>3.2.</w:t>
      </w:r>
      <w:r w:rsidRPr="00D33778">
        <w:rPr>
          <w:sz w:val="20"/>
          <w:szCs w:val="20"/>
        </w:rPr>
        <w:t xml:space="preserve"> After the expiration of this Agreement, in the absence of claims, the Parties actually extend its validity.</w:t>
      </w:r>
    </w:p>
    <w:p w14:paraId="00000023" w14:textId="77777777" w:rsidR="00C80278" w:rsidRPr="0046780A" w:rsidRDefault="00D33778">
      <w:pPr>
        <w:pStyle w:val="2"/>
        <w:rPr>
          <w:lang w:val="en-US"/>
        </w:rPr>
      </w:pPr>
      <w:bookmarkStart w:id="5" w:name="_1dqde49vdr7f" w:colFirst="0" w:colLast="0"/>
      <w:bookmarkEnd w:id="5"/>
      <w:r w:rsidRPr="00D33778">
        <w:t>4. Financial model and procedure for distributing funds</w:t>
      </w:r>
    </w:p>
    <w:p w14:paraId="00000024" w14:textId="77777777" w:rsidR="00C80278" w:rsidRPr="0046780A" w:rsidRDefault="00D33778">
      <w:pPr>
        <w:rPr>
          <w:sz w:val="20"/>
          <w:szCs w:val="20"/>
          <w:lang w:val="en-US"/>
        </w:rPr>
      </w:pPr>
      <w:r w:rsidRPr="00D33778">
        <w:rPr>
          <w:b/>
          <w:bCs/>
          <w:sz w:val="20"/>
          <w:szCs w:val="20"/>
        </w:rPr>
        <w:t>4.1.</w:t>
      </w:r>
      <w:r w:rsidRPr="00D33778">
        <w:rPr>
          <w:sz w:val="20"/>
          <w:szCs w:val="20"/>
        </w:rPr>
        <w:t xml:space="preserve"> The cost of charging services is formed according to the principle:</w:t>
      </w:r>
    </w:p>
    <w:p w14:paraId="00000025" w14:textId="77777777" w:rsidR="00C80278" w:rsidRPr="0046780A" w:rsidRDefault="00D33778">
      <w:pPr>
        <w:rPr>
          <w:sz w:val="20"/>
          <w:szCs w:val="20"/>
          <w:lang w:val="en-US"/>
        </w:rPr>
      </w:pPr>
      <w:r w:rsidRPr="00D33778">
        <w:rPr>
          <w:b/>
          <w:bCs/>
          <w:sz w:val="20"/>
          <w:szCs w:val="20"/>
        </w:rPr>
        <w:t>cost of electricity + 33% markup</w:t>
      </w:r>
      <w:r w:rsidRPr="00D33778">
        <w:rPr>
          <w:sz w:val="20"/>
          <w:szCs w:val="20"/>
        </w:rPr>
        <w:t>.</w:t>
      </w:r>
    </w:p>
    <w:p w14:paraId="00000026" w14:textId="77777777" w:rsidR="00C80278" w:rsidRPr="0046780A" w:rsidRDefault="00D33778">
      <w:pPr>
        <w:rPr>
          <w:sz w:val="20"/>
          <w:szCs w:val="20"/>
          <w:lang w:val="en-US"/>
        </w:rPr>
      </w:pPr>
      <w:r w:rsidRPr="00D33778">
        <w:rPr>
          <w:b/>
          <w:bCs/>
          <w:sz w:val="20"/>
          <w:szCs w:val="20"/>
        </w:rPr>
        <w:t>4.2.</w:t>
      </w:r>
      <w:r w:rsidRPr="00D33778">
        <w:rPr>
          <w:sz w:val="20"/>
          <w:szCs w:val="20"/>
        </w:rPr>
        <w:t xml:space="preserve"> The total margin of </w:t>
      </w:r>
      <w:r w:rsidRPr="00D33778">
        <w:rPr>
          <w:b/>
          <w:bCs/>
          <w:sz w:val="20"/>
          <w:szCs w:val="20"/>
        </w:rPr>
        <w:t>33%</w:t>
      </w:r>
      <w:r w:rsidRPr="00D33778">
        <w:rPr>
          <w:sz w:val="20"/>
          <w:szCs w:val="20"/>
        </w:rPr>
        <w:t xml:space="preserve"> is distributed among the roles as follows:</w:t>
      </w:r>
    </w:p>
    <w:p w14:paraId="00000027" w14:textId="77777777" w:rsidR="00C80278" w:rsidRDefault="00D33778">
      <w:pPr>
        <w:numPr>
          <w:ilvl w:val="0"/>
          <w:numId w:val="4"/>
        </w:numPr>
        <w:rPr>
          <w:sz w:val="20"/>
          <w:szCs w:val="20"/>
        </w:rPr>
      </w:pPr>
      <w:r>
        <w:rPr>
          <w:b/>
          <w:bCs/>
          <w:sz w:val="20"/>
          <w:szCs w:val="20"/>
        </w:rPr>
        <w:t>15%</w:t>
      </w:r>
      <w:r>
        <w:rPr>
          <w:sz w:val="20"/>
          <w:szCs w:val="20"/>
        </w:rPr>
        <w:t xml:space="preserve"> — Landlord;</w:t>
      </w:r>
    </w:p>
    <w:p w14:paraId="00000028" w14:textId="77777777" w:rsidR="00C80278" w:rsidRDefault="00D33778">
      <w:pPr>
        <w:numPr>
          <w:ilvl w:val="0"/>
          <w:numId w:val="1"/>
        </w:numPr>
        <w:rPr>
          <w:sz w:val="20"/>
          <w:szCs w:val="20"/>
        </w:rPr>
      </w:pPr>
      <w:r>
        <w:rPr>
          <w:b/>
          <w:bCs/>
          <w:sz w:val="20"/>
          <w:szCs w:val="20"/>
        </w:rPr>
        <w:t>15%</w:t>
      </w:r>
      <w:r>
        <w:rPr>
          <w:sz w:val="20"/>
          <w:szCs w:val="20"/>
        </w:rPr>
        <w:t xml:space="preserve"> — Charging Station Owner;</w:t>
      </w:r>
    </w:p>
    <w:p w14:paraId="00000029" w14:textId="77777777" w:rsidR="00C80278" w:rsidRDefault="00D33778">
      <w:pPr>
        <w:numPr>
          <w:ilvl w:val="0"/>
          <w:numId w:val="1"/>
        </w:numPr>
        <w:rPr>
          <w:sz w:val="20"/>
          <w:szCs w:val="20"/>
        </w:rPr>
      </w:pPr>
      <w:r>
        <w:rPr>
          <w:b/>
          <w:bCs/>
          <w:sz w:val="20"/>
          <w:szCs w:val="20"/>
        </w:rPr>
        <w:t>3%</w:t>
      </w:r>
      <w:r>
        <w:rPr>
          <w:sz w:val="20"/>
          <w:szCs w:val="20"/>
        </w:rPr>
        <w:t xml:space="preserve"> — Operating Company / Site Operator.</w:t>
      </w:r>
    </w:p>
    <w:p w14:paraId="0000002A" w14:textId="77777777" w:rsidR="00C80278" w:rsidRDefault="00D33778">
      <w:pPr>
        <w:rPr>
          <w:sz w:val="20"/>
          <w:szCs w:val="20"/>
        </w:rPr>
      </w:pPr>
      <w:r>
        <w:rPr>
          <w:b/>
          <w:bCs/>
          <w:sz w:val="20"/>
          <w:szCs w:val="20"/>
        </w:rPr>
        <w:t xml:space="preserve">4.3. </w:t>
      </w:r>
      <w:r>
        <w:rPr>
          <w:sz w:val="20"/>
          <w:szCs w:val="20"/>
        </w:rPr>
        <w:t xml:space="preserve">The Party that actually pays for electricity to the supplier, distribution system operator, regional power distribution company or other relevant entity receives the </w:t>
      </w:r>
      <w:r>
        <w:rPr>
          <w:b/>
          <w:bCs/>
          <w:sz w:val="20"/>
          <w:szCs w:val="20"/>
        </w:rPr>
        <w:t xml:space="preserve">cost of electricity  at its own expense </w:t>
      </w:r>
      <w:r>
        <w:rPr>
          <w:sz w:val="20"/>
          <w:szCs w:val="20"/>
        </w:rPr>
        <w:t>for further transfer to such supplier.</w:t>
      </w:r>
    </w:p>
    <w:p w14:paraId="0000002B" w14:textId="77777777" w:rsidR="00C80278" w:rsidRDefault="00D33778">
      <w:pPr>
        <w:rPr>
          <w:sz w:val="20"/>
          <w:szCs w:val="20"/>
        </w:rPr>
      </w:pPr>
      <w:r>
        <w:rPr>
          <w:b/>
          <w:bCs/>
          <w:sz w:val="20"/>
          <w:szCs w:val="20"/>
        </w:rPr>
        <w:t xml:space="preserve">4.4. </w:t>
      </w:r>
      <w:r>
        <w:rPr>
          <w:sz w:val="20"/>
          <w:szCs w:val="20"/>
        </w:rPr>
        <w:t>If the Landlord is the payer for electricity at a particular location, then it is the Landlord who receives the amount of the cost of electricity on its account.</w:t>
      </w:r>
    </w:p>
    <w:p w14:paraId="0000002C" w14:textId="77777777" w:rsidR="00C80278" w:rsidRDefault="00D33778">
      <w:pPr>
        <w:rPr>
          <w:sz w:val="20"/>
          <w:szCs w:val="20"/>
        </w:rPr>
      </w:pPr>
      <w:r>
        <w:rPr>
          <w:b/>
          <w:bCs/>
          <w:sz w:val="20"/>
          <w:szCs w:val="20"/>
        </w:rPr>
        <w:t xml:space="preserve">4.5. </w:t>
      </w:r>
      <w:r>
        <w:rPr>
          <w:sz w:val="20"/>
          <w:szCs w:val="20"/>
        </w:rPr>
        <w:t>If the payer for electricity is another Party, the cost of electricity shall be transferred to such Party.</w:t>
      </w:r>
    </w:p>
    <w:p w14:paraId="0000002D" w14:textId="77777777" w:rsidR="00C80278" w:rsidRPr="0046780A" w:rsidRDefault="00D33778">
      <w:pPr>
        <w:rPr>
          <w:sz w:val="20"/>
          <w:szCs w:val="20"/>
          <w:lang w:val="en-US"/>
        </w:rPr>
      </w:pPr>
      <w:r w:rsidRPr="00D33778">
        <w:rPr>
          <w:b/>
          <w:bCs/>
          <w:sz w:val="20"/>
          <w:szCs w:val="20"/>
        </w:rPr>
        <w:lastRenderedPageBreak/>
        <w:t>4.6.</w:t>
      </w:r>
      <w:r w:rsidRPr="00D33778">
        <w:rPr>
          <w:sz w:val="20"/>
          <w:szCs w:val="20"/>
        </w:rPr>
        <w:t xml:space="preserve"> All payments for charging services are made automatically at the time of receipt of payment from the user using the </w:t>
      </w:r>
      <w:r w:rsidRPr="00D33778">
        <w:rPr>
          <w:b/>
          <w:bCs/>
          <w:sz w:val="20"/>
          <w:szCs w:val="20"/>
        </w:rPr>
        <w:t>split payment mechanism</w:t>
      </w:r>
      <w:r w:rsidRPr="00D33778">
        <w:rPr>
          <w:sz w:val="20"/>
          <w:szCs w:val="20"/>
        </w:rPr>
        <w:t>.</w:t>
      </w:r>
    </w:p>
    <w:p w14:paraId="0000002E" w14:textId="77777777" w:rsidR="00C80278" w:rsidRPr="0046780A" w:rsidRDefault="00D33778">
      <w:pPr>
        <w:rPr>
          <w:sz w:val="20"/>
          <w:szCs w:val="20"/>
          <w:lang w:val="en-US"/>
        </w:rPr>
      </w:pPr>
      <w:r w:rsidRPr="00D33778">
        <w:rPr>
          <w:b/>
          <w:bCs/>
          <w:sz w:val="20"/>
          <w:szCs w:val="20"/>
        </w:rPr>
        <w:t>4.7.</w:t>
      </w:r>
      <w:r w:rsidRPr="00D33778">
        <w:rPr>
          <w:sz w:val="20"/>
          <w:szCs w:val="20"/>
        </w:rPr>
        <w:t xml:space="preserve"> Each payment transaction is closed by automatic distribution of funds between the participants in accordance with this Agreement.</w:t>
      </w:r>
    </w:p>
    <w:p w14:paraId="0000002F" w14:textId="77777777" w:rsidR="00C80278" w:rsidRPr="0046780A" w:rsidRDefault="00D33778">
      <w:pPr>
        <w:rPr>
          <w:sz w:val="20"/>
          <w:szCs w:val="20"/>
          <w:lang w:val="en-US"/>
        </w:rPr>
      </w:pPr>
      <w:r w:rsidRPr="00D33778">
        <w:rPr>
          <w:b/>
          <w:bCs/>
          <w:sz w:val="20"/>
          <w:szCs w:val="20"/>
        </w:rPr>
        <w:t>4.8.</w:t>
      </w:r>
      <w:r w:rsidRPr="00D33778">
        <w:rPr>
          <w:sz w:val="20"/>
          <w:szCs w:val="20"/>
        </w:rPr>
        <w:t xml:space="preserve"> For example, if the cost of 1 kWh is </w:t>
      </w:r>
      <w:r w:rsidRPr="00D33778">
        <w:rPr>
          <w:b/>
          <w:bCs/>
          <w:sz w:val="20"/>
          <w:szCs w:val="20"/>
        </w:rPr>
        <w:t>1.00 UAH</w:t>
      </w:r>
      <w:r w:rsidRPr="00D33778">
        <w:rPr>
          <w:sz w:val="20"/>
          <w:szCs w:val="20"/>
        </w:rPr>
        <w:t xml:space="preserve">, the final cost is </w:t>
      </w:r>
      <w:r w:rsidRPr="00D33778">
        <w:rPr>
          <w:b/>
          <w:bCs/>
          <w:sz w:val="20"/>
          <w:szCs w:val="20"/>
        </w:rPr>
        <w:t>1.33 UAH</w:t>
      </w:r>
      <w:r w:rsidRPr="00D33778">
        <w:rPr>
          <w:sz w:val="20"/>
          <w:szCs w:val="20"/>
        </w:rPr>
        <w:t>, of which:</w:t>
      </w:r>
    </w:p>
    <w:p w14:paraId="00000030" w14:textId="77777777" w:rsidR="00C80278" w:rsidRPr="0046780A" w:rsidRDefault="00D33778">
      <w:pPr>
        <w:rPr>
          <w:sz w:val="20"/>
          <w:szCs w:val="20"/>
          <w:lang w:val="en-US"/>
        </w:rPr>
      </w:pPr>
      <w:r w:rsidRPr="00D33778">
        <w:rPr>
          <w:sz w:val="20"/>
          <w:szCs w:val="20"/>
        </w:rPr>
        <w:t xml:space="preserve"> • </w:t>
      </w:r>
      <w:r w:rsidRPr="00D33778">
        <w:rPr>
          <w:b/>
          <w:bCs/>
          <w:sz w:val="20"/>
          <w:szCs w:val="20"/>
        </w:rPr>
        <w:t>UAH 1.00</w:t>
      </w:r>
      <w:r w:rsidRPr="00D33778">
        <w:rPr>
          <w:sz w:val="20"/>
          <w:szCs w:val="20"/>
        </w:rPr>
        <w:t xml:space="preserve"> — the cost of electricity;</w:t>
      </w:r>
    </w:p>
    <w:p w14:paraId="00000031" w14:textId="77777777" w:rsidR="00C80278" w:rsidRPr="0046780A" w:rsidRDefault="00D33778">
      <w:pPr>
        <w:rPr>
          <w:sz w:val="20"/>
          <w:szCs w:val="20"/>
          <w:lang w:val="en-US"/>
        </w:rPr>
      </w:pPr>
      <w:r w:rsidRPr="00D33778">
        <w:rPr>
          <w:sz w:val="20"/>
          <w:szCs w:val="20"/>
        </w:rPr>
        <w:t xml:space="preserve"> • </w:t>
      </w:r>
      <w:r w:rsidRPr="00D33778">
        <w:rPr>
          <w:b/>
          <w:bCs/>
          <w:sz w:val="20"/>
          <w:szCs w:val="20"/>
        </w:rPr>
        <w:t>UAH 0.15</w:t>
      </w:r>
      <w:r w:rsidRPr="00D33778">
        <w:rPr>
          <w:sz w:val="20"/>
          <w:szCs w:val="20"/>
        </w:rPr>
        <w:t xml:space="preserve"> — Landlord's share;</w:t>
      </w:r>
    </w:p>
    <w:p w14:paraId="00000032" w14:textId="77777777" w:rsidR="00C80278" w:rsidRDefault="00D33778">
      <w:pPr>
        <w:rPr>
          <w:sz w:val="20"/>
          <w:szCs w:val="20"/>
        </w:rPr>
      </w:pPr>
      <w:r w:rsidRPr="00D33778">
        <w:rPr>
          <w:sz w:val="20"/>
          <w:szCs w:val="20"/>
        </w:rPr>
        <w:t xml:space="preserve"> • </w:t>
      </w:r>
      <w:r>
        <w:rPr>
          <w:b/>
          <w:bCs/>
          <w:sz w:val="20"/>
          <w:szCs w:val="20"/>
        </w:rPr>
        <w:t>UAH 0.15</w:t>
      </w:r>
      <w:r>
        <w:rPr>
          <w:sz w:val="20"/>
          <w:szCs w:val="20"/>
        </w:rPr>
        <w:t xml:space="preserve"> — Charging Station Owner's share;</w:t>
      </w:r>
    </w:p>
    <w:p w14:paraId="00000033" w14:textId="77777777" w:rsidR="00C80278" w:rsidRDefault="00D33778">
      <w:pPr>
        <w:rPr>
          <w:sz w:val="20"/>
          <w:szCs w:val="20"/>
        </w:rPr>
      </w:pPr>
      <w:r>
        <w:rPr>
          <w:sz w:val="20"/>
          <w:szCs w:val="20"/>
        </w:rPr>
        <w:t xml:space="preserve"> • </w:t>
      </w:r>
      <w:r>
        <w:rPr>
          <w:b/>
          <w:bCs/>
          <w:sz w:val="20"/>
          <w:szCs w:val="20"/>
        </w:rPr>
        <w:t>UAH 0.03</w:t>
      </w:r>
      <w:r>
        <w:rPr>
          <w:sz w:val="20"/>
          <w:szCs w:val="20"/>
        </w:rPr>
        <w:t xml:space="preserve"> — share of Operating Company / Site Operator.</w:t>
      </w:r>
    </w:p>
    <w:p w14:paraId="00000034" w14:textId="77777777" w:rsidR="00C80278" w:rsidRPr="0046780A" w:rsidRDefault="00D33778">
      <w:pPr>
        <w:rPr>
          <w:sz w:val="20"/>
          <w:szCs w:val="20"/>
          <w:lang w:val="en-US"/>
        </w:rPr>
      </w:pPr>
      <w:r w:rsidRPr="00D33778">
        <w:rPr>
          <w:b/>
          <w:bCs/>
          <w:sz w:val="20"/>
          <w:szCs w:val="20"/>
        </w:rPr>
        <w:t>4.9.</w:t>
      </w:r>
      <w:r w:rsidRPr="00D33778">
        <w:rPr>
          <w:sz w:val="20"/>
          <w:szCs w:val="20"/>
        </w:rPr>
        <w:t xml:space="preserve"> If one person performs several roles at the same time, such person receives the total amount of the corresponding shares.</w:t>
      </w:r>
    </w:p>
    <w:p w14:paraId="00000035" w14:textId="77777777" w:rsidR="00C80278" w:rsidRPr="0046780A" w:rsidRDefault="00D33778">
      <w:pPr>
        <w:pStyle w:val="2"/>
        <w:rPr>
          <w:lang w:val="en-US"/>
        </w:rPr>
      </w:pPr>
      <w:bookmarkStart w:id="6" w:name="_as7e81mt4h3r" w:colFirst="0" w:colLast="0"/>
      <w:bookmarkEnd w:id="6"/>
      <w:r w:rsidRPr="00D33778">
        <w:t>5. Payment procedure</w:t>
      </w:r>
    </w:p>
    <w:p w14:paraId="00000036" w14:textId="77777777" w:rsidR="00C80278" w:rsidRPr="0046780A" w:rsidRDefault="00D33778">
      <w:pPr>
        <w:rPr>
          <w:sz w:val="20"/>
          <w:szCs w:val="20"/>
          <w:lang w:val="en-US"/>
        </w:rPr>
      </w:pPr>
      <w:r w:rsidRPr="00D33778">
        <w:rPr>
          <w:b/>
          <w:bCs/>
          <w:sz w:val="20"/>
          <w:szCs w:val="20"/>
        </w:rPr>
        <w:t>5.1.</w:t>
      </w:r>
      <w:r w:rsidRPr="00D33778">
        <w:rPr>
          <w:sz w:val="20"/>
          <w:szCs w:val="20"/>
        </w:rPr>
        <w:t xml:space="preserve"> Each Party that is to receive funds in accordance with this Agreement undertakes to independently open the necessary account, merchant wallet and/or receive a merchant number in one of the available integrated payment systems.</w:t>
      </w:r>
    </w:p>
    <w:p w14:paraId="00000037" w14:textId="77777777" w:rsidR="00C80278" w:rsidRPr="0046780A" w:rsidRDefault="00D33778">
      <w:pPr>
        <w:rPr>
          <w:sz w:val="20"/>
          <w:szCs w:val="20"/>
          <w:lang w:val="en-US"/>
        </w:rPr>
      </w:pPr>
      <w:r w:rsidRPr="00D33778">
        <w:rPr>
          <w:b/>
          <w:bCs/>
          <w:sz w:val="20"/>
          <w:szCs w:val="20"/>
        </w:rPr>
        <w:t>5.2.</w:t>
      </w:r>
      <w:r w:rsidRPr="00D33778">
        <w:rPr>
          <w:sz w:val="20"/>
          <w:szCs w:val="20"/>
        </w:rPr>
        <w:t xml:space="preserve"> As of the date of conclusion of this Agreement, integrated payment systems are:</w:t>
      </w:r>
    </w:p>
    <w:p w14:paraId="00000038" w14:textId="77777777" w:rsidR="00C80278" w:rsidRPr="0046780A" w:rsidRDefault="00D33778">
      <w:pPr>
        <w:rPr>
          <w:sz w:val="20"/>
          <w:szCs w:val="20"/>
          <w:lang w:val="en-US"/>
        </w:rPr>
      </w:pPr>
      <w:r w:rsidRPr="00D33778">
        <w:rPr>
          <w:sz w:val="20"/>
          <w:szCs w:val="20"/>
        </w:rPr>
        <w:t xml:space="preserve"> • </w:t>
      </w:r>
      <w:proofErr w:type="spellStart"/>
      <w:r>
        <w:rPr>
          <w:b/>
          <w:bCs/>
          <w:sz w:val="20"/>
          <w:szCs w:val="20"/>
        </w:rPr>
        <w:t>iPay</w:t>
      </w:r>
      <w:proofErr w:type="spellEnd"/>
      <w:r w:rsidRPr="00D33778">
        <w:rPr>
          <w:sz w:val="20"/>
          <w:szCs w:val="20"/>
        </w:rPr>
        <w:t>;</w:t>
      </w:r>
    </w:p>
    <w:p w14:paraId="00000039" w14:textId="77777777" w:rsidR="00C80278" w:rsidRPr="0046780A" w:rsidRDefault="00D33778">
      <w:pPr>
        <w:rPr>
          <w:sz w:val="20"/>
          <w:szCs w:val="20"/>
          <w:lang w:val="en-US"/>
        </w:rPr>
      </w:pPr>
      <w:r w:rsidRPr="00D33778">
        <w:rPr>
          <w:sz w:val="20"/>
          <w:szCs w:val="20"/>
        </w:rPr>
        <w:t xml:space="preserve"> • </w:t>
      </w:r>
      <w:proofErr w:type="spellStart"/>
      <w:r>
        <w:rPr>
          <w:b/>
          <w:bCs/>
          <w:sz w:val="20"/>
          <w:szCs w:val="20"/>
        </w:rPr>
        <w:t>WayForPay</w:t>
      </w:r>
      <w:proofErr w:type="spellEnd"/>
      <w:r w:rsidRPr="00D33778">
        <w:rPr>
          <w:sz w:val="20"/>
          <w:szCs w:val="20"/>
        </w:rPr>
        <w:t>;</w:t>
      </w:r>
    </w:p>
    <w:p w14:paraId="0000003A" w14:textId="77777777" w:rsidR="00C80278" w:rsidRPr="0046780A" w:rsidRDefault="00D33778">
      <w:pPr>
        <w:rPr>
          <w:sz w:val="20"/>
          <w:szCs w:val="20"/>
          <w:lang w:val="en-US"/>
        </w:rPr>
      </w:pPr>
      <w:r w:rsidRPr="00D33778">
        <w:rPr>
          <w:sz w:val="20"/>
          <w:szCs w:val="20"/>
        </w:rPr>
        <w:t xml:space="preserve"> • </w:t>
      </w:r>
      <w:proofErr w:type="spellStart"/>
      <w:r>
        <w:rPr>
          <w:b/>
          <w:bCs/>
          <w:sz w:val="20"/>
          <w:szCs w:val="20"/>
        </w:rPr>
        <w:t>LiqPay</w:t>
      </w:r>
      <w:proofErr w:type="spellEnd"/>
      <w:r w:rsidRPr="00D33778">
        <w:rPr>
          <w:sz w:val="20"/>
          <w:szCs w:val="20"/>
        </w:rPr>
        <w:t>.</w:t>
      </w:r>
    </w:p>
    <w:p w14:paraId="0000003B" w14:textId="77777777" w:rsidR="00C80278" w:rsidRPr="0046780A" w:rsidRDefault="00D33778">
      <w:pPr>
        <w:rPr>
          <w:sz w:val="20"/>
          <w:szCs w:val="20"/>
          <w:lang w:val="en-US"/>
        </w:rPr>
      </w:pPr>
      <w:r w:rsidRPr="00D33778">
        <w:rPr>
          <w:b/>
          <w:bCs/>
          <w:sz w:val="20"/>
          <w:szCs w:val="20"/>
        </w:rPr>
        <w:t>5.3.</w:t>
      </w:r>
      <w:r w:rsidRPr="00D33778">
        <w:rPr>
          <w:sz w:val="20"/>
          <w:szCs w:val="20"/>
        </w:rPr>
        <w:t xml:space="preserve"> The Parties agree that mutual payments between the Parties under this Agreement are generally not made, since the distribution of funds occurs automatically through the split payment mechanism.</w:t>
      </w:r>
    </w:p>
    <w:p w14:paraId="0000003C" w14:textId="77777777" w:rsidR="00C80278" w:rsidRDefault="00D33778">
      <w:pPr>
        <w:rPr>
          <w:sz w:val="20"/>
          <w:szCs w:val="20"/>
        </w:rPr>
      </w:pPr>
      <w:r w:rsidRPr="00D33778">
        <w:rPr>
          <w:b/>
          <w:bCs/>
          <w:sz w:val="20"/>
          <w:szCs w:val="20"/>
        </w:rPr>
        <w:t>5.4.</w:t>
      </w:r>
      <w:r w:rsidRPr="00D33778">
        <w:rPr>
          <w:sz w:val="20"/>
          <w:szCs w:val="20"/>
        </w:rPr>
        <w:t xml:space="preserve"> An exception to clause 5.3 is compensation related to site preparation, installation, dismantling, laying of communications, relocation, reinstallation, retrofitting or other works, if such costs were incurred by one Party instead of the other Party that had or should have provided them.</w:t>
      </w:r>
    </w:p>
    <w:p w14:paraId="0000003D" w14:textId="77777777" w:rsidR="00C80278" w:rsidRDefault="00D33778">
      <w:pPr>
        <w:rPr>
          <w:sz w:val="20"/>
          <w:szCs w:val="20"/>
        </w:rPr>
      </w:pPr>
      <w:r>
        <w:rPr>
          <w:b/>
          <w:bCs/>
          <w:sz w:val="20"/>
          <w:szCs w:val="20"/>
        </w:rPr>
        <w:t xml:space="preserve">5.5. </w:t>
      </w:r>
      <w:r>
        <w:rPr>
          <w:sz w:val="20"/>
          <w:szCs w:val="20"/>
        </w:rPr>
        <w:t>If the technical capabilities of the payment system do not allow for full automatic distribution of funds, the Parties agree on an alternative transfer procedure that best meets the essence of the split payment.</w:t>
      </w:r>
    </w:p>
    <w:p w14:paraId="0000003E" w14:textId="77777777" w:rsidR="00C80278" w:rsidRDefault="00D33778">
      <w:pPr>
        <w:pStyle w:val="2"/>
      </w:pPr>
      <w:bookmarkStart w:id="7" w:name="_vw0emusd6nn5" w:colFirst="0" w:colLast="0"/>
      <w:bookmarkEnd w:id="7"/>
      <w:r>
        <w:t>6. Rights and obligations of the Landlord</w:t>
      </w:r>
    </w:p>
    <w:p w14:paraId="0000003F" w14:textId="77777777" w:rsidR="00C80278" w:rsidRDefault="00D33778">
      <w:pPr>
        <w:rPr>
          <w:sz w:val="20"/>
          <w:szCs w:val="20"/>
        </w:rPr>
      </w:pPr>
      <w:r>
        <w:rPr>
          <w:b/>
          <w:bCs/>
          <w:sz w:val="20"/>
          <w:szCs w:val="20"/>
        </w:rPr>
        <w:t>6.1.</w:t>
      </w:r>
      <w:r>
        <w:rPr>
          <w:sz w:val="20"/>
          <w:szCs w:val="20"/>
        </w:rPr>
        <w:t xml:space="preserve"> Landlord undertakes to ensure the preparation of the location for the installation and proper functioning of the charging station.</w:t>
      </w:r>
    </w:p>
    <w:p w14:paraId="00000040" w14:textId="77777777" w:rsidR="00C80278" w:rsidRPr="0046780A" w:rsidRDefault="00D33778">
      <w:pPr>
        <w:rPr>
          <w:sz w:val="20"/>
          <w:szCs w:val="20"/>
          <w:lang w:val="en-US"/>
        </w:rPr>
      </w:pPr>
      <w:r w:rsidRPr="00D33778">
        <w:rPr>
          <w:b/>
          <w:bCs/>
          <w:sz w:val="20"/>
          <w:szCs w:val="20"/>
        </w:rPr>
        <w:t>6.2.</w:t>
      </w:r>
      <w:r w:rsidRPr="00D33778">
        <w:rPr>
          <w:sz w:val="20"/>
          <w:szCs w:val="20"/>
        </w:rPr>
        <w:t xml:space="preserve"> The duties of the Landlord include:</w:t>
      </w:r>
    </w:p>
    <w:p w14:paraId="00000041" w14:textId="77777777" w:rsidR="00C80278" w:rsidRPr="0046780A" w:rsidRDefault="00D33778">
      <w:pPr>
        <w:rPr>
          <w:sz w:val="20"/>
          <w:szCs w:val="20"/>
          <w:lang w:val="en-US"/>
        </w:rPr>
      </w:pPr>
      <w:r w:rsidRPr="00D33778">
        <w:rPr>
          <w:sz w:val="20"/>
          <w:szCs w:val="20"/>
        </w:rPr>
        <w:t xml:space="preserve"> • providing space for the placement of the charging station;</w:t>
      </w:r>
    </w:p>
    <w:p w14:paraId="00000042" w14:textId="77777777" w:rsidR="00C80278" w:rsidRPr="0046780A" w:rsidRDefault="00D33778">
      <w:pPr>
        <w:rPr>
          <w:sz w:val="20"/>
          <w:szCs w:val="20"/>
          <w:lang w:val="en-US"/>
        </w:rPr>
      </w:pPr>
      <w:r w:rsidRPr="00D33778">
        <w:rPr>
          <w:sz w:val="20"/>
          <w:szCs w:val="20"/>
        </w:rPr>
        <w:t xml:space="preserve"> • ensuring the legal possibility of installing and operating the charging station;</w:t>
      </w:r>
    </w:p>
    <w:p w14:paraId="00000043" w14:textId="77777777" w:rsidR="00C80278" w:rsidRPr="0046780A" w:rsidRDefault="00D33778">
      <w:pPr>
        <w:rPr>
          <w:sz w:val="20"/>
          <w:szCs w:val="20"/>
          <w:lang w:val="en-US"/>
        </w:rPr>
      </w:pPr>
      <w:r w:rsidRPr="00D33778">
        <w:rPr>
          <w:sz w:val="20"/>
          <w:szCs w:val="20"/>
        </w:rPr>
        <w:t xml:space="preserve"> • laying the necessary engineering networks, power supply, communications and other infrastructure;</w:t>
      </w:r>
    </w:p>
    <w:p w14:paraId="00000044" w14:textId="77777777" w:rsidR="00C80278" w:rsidRPr="0046780A" w:rsidRDefault="00D33778">
      <w:pPr>
        <w:rPr>
          <w:sz w:val="20"/>
          <w:szCs w:val="20"/>
          <w:lang w:val="en-US"/>
        </w:rPr>
      </w:pPr>
      <w:r w:rsidRPr="00D33778">
        <w:rPr>
          <w:sz w:val="20"/>
          <w:szCs w:val="20"/>
        </w:rPr>
        <w:t xml:space="preserve"> • payment at your own expense or financing the preparation of the location.</w:t>
      </w:r>
    </w:p>
    <w:p w14:paraId="00000045" w14:textId="77777777" w:rsidR="00C80278" w:rsidRPr="0046780A" w:rsidRDefault="00D33778">
      <w:pPr>
        <w:rPr>
          <w:sz w:val="20"/>
          <w:szCs w:val="20"/>
          <w:lang w:val="en-US"/>
        </w:rPr>
      </w:pPr>
      <w:r w:rsidRPr="00D33778">
        <w:rPr>
          <w:b/>
          <w:bCs/>
          <w:sz w:val="20"/>
          <w:szCs w:val="20"/>
        </w:rPr>
        <w:t xml:space="preserve">6.3. </w:t>
      </w:r>
      <w:r>
        <w:rPr>
          <w:sz w:val="20"/>
          <w:szCs w:val="20"/>
        </w:rPr>
        <w:t>The Landlord has the right not to independently perform part or all of the preparatory, installation, engineering or other work, if it allows them to be performed by the other Party.</w:t>
      </w:r>
    </w:p>
    <w:p w14:paraId="00000046" w14:textId="77777777" w:rsidR="00C80278" w:rsidRPr="0046780A" w:rsidRDefault="00D33778">
      <w:pPr>
        <w:rPr>
          <w:sz w:val="20"/>
          <w:szCs w:val="20"/>
          <w:lang w:val="en-US"/>
        </w:rPr>
      </w:pPr>
      <w:r w:rsidRPr="00D33778">
        <w:rPr>
          <w:b/>
          <w:bCs/>
          <w:sz w:val="20"/>
          <w:szCs w:val="20"/>
        </w:rPr>
        <w:t>6.4.</w:t>
      </w:r>
      <w:r w:rsidRPr="00D33778">
        <w:rPr>
          <w:sz w:val="20"/>
          <w:szCs w:val="20"/>
        </w:rPr>
        <w:t xml:space="preserve"> If the works that are related to the duties of the Landlord were performed not by the Landlord, but at the expense of the other Party, the Landlord is obliged to choose:</w:t>
      </w:r>
    </w:p>
    <w:p w14:paraId="00000047" w14:textId="77777777" w:rsidR="00C80278" w:rsidRPr="0046780A" w:rsidRDefault="00D33778">
      <w:pPr>
        <w:numPr>
          <w:ilvl w:val="0"/>
          <w:numId w:val="8"/>
        </w:numPr>
        <w:rPr>
          <w:sz w:val="20"/>
          <w:szCs w:val="20"/>
          <w:lang w:val="en-US"/>
        </w:rPr>
      </w:pPr>
      <w:r w:rsidRPr="00D33778">
        <w:rPr>
          <w:sz w:val="20"/>
          <w:szCs w:val="20"/>
        </w:rPr>
        <w:t xml:space="preserve">or </w:t>
      </w:r>
      <w:r w:rsidRPr="00D33778">
        <w:rPr>
          <w:b/>
          <w:bCs/>
          <w:sz w:val="20"/>
          <w:szCs w:val="20"/>
        </w:rPr>
        <w:t xml:space="preserve">pay separately </w:t>
      </w:r>
      <w:proofErr w:type="gramStart"/>
      <w:r w:rsidRPr="00D33778">
        <w:rPr>
          <w:b/>
          <w:bCs/>
          <w:sz w:val="20"/>
          <w:szCs w:val="20"/>
        </w:rPr>
        <w:t xml:space="preserve">the </w:t>
      </w:r>
      <w:r w:rsidRPr="00D33778">
        <w:rPr>
          <w:sz w:val="20"/>
          <w:szCs w:val="20"/>
        </w:rPr>
        <w:t xml:space="preserve"> cost</w:t>
      </w:r>
      <w:proofErr w:type="gramEnd"/>
      <w:r w:rsidRPr="00D33778">
        <w:rPr>
          <w:sz w:val="20"/>
          <w:szCs w:val="20"/>
        </w:rPr>
        <w:t xml:space="preserve"> of such work and expenses;</w:t>
      </w:r>
    </w:p>
    <w:p w14:paraId="00000048" w14:textId="77777777" w:rsidR="00C80278" w:rsidRPr="0046780A" w:rsidRDefault="00D33778">
      <w:pPr>
        <w:numPr>
          <w:ilvl w:val="0"/>
          <w:numId w:val="8"/>
        </w:numPr>
        <w:rPr>
          <w:sz w:val="20"/>
          <w:szCs w:val="20"/>
          <w:lang w:val="en-US"/>
        </w:rPr>
      </w:pPr>
      <w:r w:rsidRPr="00D33778">
        <w:rPr>
          <w:sz w:val="20"/>
          <w:szCs w:val="20"/>
        </w:rPr>
        <w:t xml:space="preserve">or </w:t>
      </w:r>
      <w:r w:rsidRPr="00D33778">
        <w:rPr>
          <w:b/>
          <w:bCs/>
          <w:sz w:val="20"/>
          <w:szCs w:val="20"/>
        </w:rPr>
        <w:t>to compensate</w:t>
      </w:r>
      <w:r w:rsidRPr="00D33778">
        <w:rPr>
          <w:sz w:val="20"/>
          <w:szCs w:val="20"/>
        </w:rPr>
        <w:t xml:space="preserve"> for such costs from the profits that belong to the Landlord during the operation of the charging station.</w:t>
      </w:r>
    </w:p>
    <w:p w14:paraId="00000049" w14:textId="77777777" w:rsidR="00C80278" w:rsidRPr="0046780A" w:rsidRDefault="00D33778">
      <w:pPr>
        <w:rPr>
          <w:sz w:val="20"/>
          <w:szCs w:val="20"/>
          <w:lang w:val="en-US"/>
        </w:rPr>
      </w:pPr>
      <w:r w:rsidRPr="00D33778">
        <w:rPr>
          <w:b/>
          <w:bCs/>
          <w:sz w:val="20"/>
          <w:szCs w:val="20"/>
        </w:rPr>
        <w:t>6.5.</w:t>
      </w:r>
      <w:r w:rsidRPr="00D33778">
        <w:rPr>
          <w:sz w:val="20"/>
          <w:szCs w:val="20"/>
        </w:rPr>
        <w:t xml:space="preserve"> The specific procedure, terms, amount, schedule and method of such compensation shall be determined by the Parties separately in an additional agreement, estimate, act or other written agreement.</w:t>
      </w:r>
    </w:p>
    <w:p w14:paraId="0000004A" w14:textId="77777777" w:rsidR="00C80278" w:rsidRPr="0046780A" w:rsidRDefault="00D33778">
      <w:pPr>
        <w:rPr>
          <w:sz w:val="20"/>
          <w:szCs w:val="20"/>
          <w:lang w:val="en-US"/>
        </w:rPr>
      </w:pPr>
      <w:r w:rsidRPr="00D33778">
        <w:rPr>
          <w:b/>
          <w:bCs/>
          <w:sz w:val="20"/>
          <w:szCs w:val="20"/>
        </w:rPr>
        <w:lastRenderedPageBreak/>
        <w:t xml:space="preserve">6.6. </w:t>
      </w:r>
      <w:r>
        <w:rPr>
          <w:sz w:val="20"/>
          <w:szCs w:val="20"/>
        </w:rPr>
        <w:t>Landlord is obliged to provide all necessary permits, approvals, accesses and assistance for the delivery, installation, dismantling, start-up, service, repair and operation of the charging station.</w:t>
      </w:r>
    </w:p>
    <w:p w14:paraId="0000004B" w14:textId="77777777" w:rsidR="00C80278" w:rsidRDefault="00D33778">
      <w:pPr>
        <w:pStyle w:val="2"/>
      </w:pPr>
      <w:bookmarkStart w:id="8" w:name="_1saximvwvd1j" w:colFirst="0" w:colLast="0"/>
      <w:bookmarkEnd w:id="8"/>
      <w:r>
        <w:t>7. Rights and obligations of the Charging Station Owner</w:t>
      </w:r>
    </w:p>
    <w:p w14:paraId="0000004C" w14:textId="77777777" w:rsidR="00C80278" w:rsidRDefault="00D33778">
      <w:pPr>
        <w:rPr>
          <w:sz w:val="20"/>
          <w:szCs w:val="20"/>
        </w:rPr>
      </w:pPr>
      <w:r>
        <w:rPr>
          <w:b/>
          <w:bCs/>
          <w:sz w:val="20"/>
          <w:szCs w:val="20"/>
        </w:rPr>
        <w:t>7.1.</w:t>
      </w:r>
      <w:r>
        <w:rPr>
          <w:sz w:val="20"/>
          <w:szCs w:val="20"/>
        </w:rPr>
        <w:t xml:space="preserve"> The Charging Station Owner provides financing for the charging station equipment.</w:t>
      </w:r>
    </w:p>
    <w:p w14:paraId="0000004D" w14:textId="77777777" w:rsidR="00C80278" w:rsidRDefault="00D33778">
      <w:pPr>
        <w:rPr>
          <w:sz w:val="20"/>
          <w:szCs w:val="20"/>
        </w:rPr>
      </w:pPr>
      <w:r>
        <w:rPr>
          <w:b/>
          <w:bCs/>
          <w:sz w:val="20"/>
          <w:szCs w:val="20"/>
        </w:rPr>
        <w:t xml:space="preserve">7.2. </w:t>
      </w:r>
      <w:r>
        <w:rPr>
          <w:sz w:val="20"/>
          <w:szCs w:val="20"/>
        </w:rPr>
        <w:t>The duties of the Charging Station Owner include:</w:t>
      </w:r>
    </w:p>
    <w:p w14:paraId="0000004E" w14:textId="77777777" w:rsidR="00C80278" w:rsidRDefault="00D33778">
      <w:pPr>
        <w:numPr>
          <w:ilvl w:val="0"/>
          <w:numId w:val="3"/>
        </w:numPr>
        <w:rPr>
          <w:sz w:val="20"/>
          <w:szCs w:val="20"/>
        </w:rPr>
      </w:pPr>
      <w:r>
        <w:rPr>
          <w:sz w:val="20"/>
          <w:szCs w:val="20"/>
        </w:rPr>
        <w:t>purchase of a charging station;</w:t>
      </w:r>
    </w:p>
    <w:p w14:paraId="0000004F" w14:textId="77777777" w:rsidR="00C80278" w:rsidRPr="0046780A" w:rsidRDefault="00D33778">
      <w:pPr>
        <w:numPr>
          <w:ilvl w:val="0"/>
          <w:numId w:val="3"/>
        </w:numPr>
        <w:rPr>
          <w:sz w:val="20"/>
          <w:szCs w:val="20"/>
          <w:lang w:val="en-US"/>
        </w:rPr>
      </w:pPr>
      <w:r w:rsidRPr="00D33778">
        <w:rPr>
          <w:sz w:val="20"/>
          <w:szCs w:val="20"/>
        </w:rPr>
        <w:t>financing the supply, replacement, modernization, repair or completion of equipment;</w:t>
      </w:r>
    </w:p>
    <w:p w14:paraId="00000050" w14:textId="77777777" w:rsidR="00C80278" w:rsidRPr="0046780A" w:rsidRDefault="00D33778">
      <w:pPr>
        <w:numPr>
          <w:ilvl w:val="0"/>
          <w:numId w:val="3"/>
        </w:numPr>
        <w:rPr>
          <w:sz w:val="20"/>
          <w:szCs w:val="20"/>
          <w:lang w:val="en-US"/>
        </w:rPr>
      </w:pPr>
      <w:r w:rsidRPr="00D33778">
        <w:rPr>
          <w:sz w:val="20"/>
          <w:szCs w:val="20"/>
        </w:rPr>
        <w:t>ensuring the proper technical status of the equipment, unless otherwise agreed by the Parties;</w:t>
      </w:r>
    </w:p>
    <w:p w14:paraId="00000051" w14:textId="77777777" w:rsidR="00C80278" w:rsidRPr="0046780A" w:rsidRDefault="00D33778">
      <w:pPr>
        <w:rPr>
          <w:sz w:val="20"/>
          <w:szCs w:val="20"/>
          <w:lang w:val="en-US"/>
        </w:rPr>
      </w:pPr>
      <w:r w:rsidRPr="00D33778">
        <w:rPr>
          <w:b/>
          <w:bCs/>
          <w:sz w:val="20"/>
          <w:szCs w:val="20"/>
        </w:rPr>
        <w:t xml:space="preserve">7.3. </w:t>
      </w:r>
      <w:r>
        <w:rPr>
          <w:sz w:val="20"/>
          <w:szCs w:val="20"/>
        </w:rPr>
        <w:t xml:space="preserve">The Charging Station Owner has the right to receive a share of profit in the </w:t>
      </w:r>
      <w:proofErr w:type="gramStart"/>
      <w:r>
        <w:rPr>
          <w:sz w:val="20"/>
          <w:szCs w:val="20"/>
        </w:rPr>
        <w:t xml:space="preserve">amount </w:t>
      </w:r>
      <w:r w:rsidRPr="00D33778">
        <w:rPr>
          <w:b/>
          <w:bCs/>
          <w:sz w:val="20"/>
          <w:szCs w:val="20"/>
        </w:rPr>
        <w:t xml:space="preserve"> of</w:t>
      </w:r>
      <w:proofErr w:type="gramEnd"/>
      <w:r w:rsidRPr="00D33778">
        <w:rPr>
          <w:b/>
          <w:bCs/>
          <w:sz w:val="20"/>
          <w:szCs w:val="20"/>
        </w:rPr>
        <w:t xml:space="preserve"> 15%</w:t>
      </w:r>
      <w:r w:rsidRPr="00D33778">
        <w:rPr>
          <w:sz w:val="20"/>
          <w:szCs w:val="20"/>
        </w:rPr>
        <w:t xml:space="preserve"> of the margin in accordance with this Agreement.</w:t>
      </w:r>
    </w:p>
    <w:p w14:paraId="00000052" w14:textId="77777777" w:rsidR="00C80278" w:rsidRDefault="00D33778">
      <w:pPr>
        <w:pStyle w:val="2"/>
      </w:pPr>
      <w:bookmarkStart w:id="9" w:name="_auwai6oghqsm" w:colFirst="0" w:colLast="0"/>
      <w:bookmarkEnd w:id="9"/>
      <w:r>
        <w:t>8. Rights and obligations of the Operating Company / Site Operator</w:t>
      </w:r>
    </w:p>
    <w:p w14:paraId="00000053" w14:textId="77777777" w:rsidR="00C80278" w:rsidRDefault="00D33778">
      <w:pPr>
        <w:rPr>
          <w:sz w:val="20"/>
          <w:szCs w:val="20"/>
        </w:rPr>
      </w:pPr>
      <w:r>
        <w:rPr>
          <w:b/>
          <w:bCs/>
          <w:sz w:val="20"/>
          <w:szCs w:val="20"/>
        </w:rPr>
        <w:t>8.1.</w:t>
      </w:r>
      <w:r>
        <w:rPr>
          <w:sz w:val="20"/>
          <w:szCs w:val="20"/>
        </w:rPr>
        <w:t xml:space="preserve"> The Operating Company / Site Operator provides operational, technical, informational and administrative support for the functioning of the charging station.</w:t>
      </w:r>
    </w:p>
    <w:p w14:paraId="00000054" w14:textId="77777777" w:rsidR="00C80278" w:rsidRDefault="00D33778">
      <w:pPr>
        <w:rPr>
          <w:sz w:val="20"/>
          <w:szCs w:val="20"/>
        </w:rPr>
      </w:pPr>
      <w:r>
        <w:rPr>
          <w:b/>
          <w:bCs/>
          <w:sz w:val="20"/>
          <w:szCs w:val="20"/>
        </w:rPr>
        <w:t xml:space="preserve">8.2. </w:t>
      </w:r>
      <w:r>
        <w:rPr>
          <w:sz w:val="20"/>
          <w:szCs w:val="20"/>
        </w:rPr>
        <w:t>The duties of the Operating Company / Site Operator include:</w:t>
      </w:r>
    </w:p>
    <w:p w14:paraId="00000055" w14:textId="77777777" w:rsidR="00C80278" w:rsidRDefault="00D33778">
      <w:pPr>
        <w:numPr>
          <w:ilvl w:val="0"/>
          <w:numId w:val="2"/>
        </w:numPr>
        <w:rPr>
          <w:sz w:val="20"/>
          <w:szCs w:val="20"/>
        </w:rPr>
      </w:pPr>
      <w:r>
        <w:rPr>
          <w:sz w:val="20"/>
          <w:szCs w:val="20"/>
        </w:rPr>
        <w:t>organization of transportation of the charging station from the factory, warehouse or other place of shipment;</w:t>
      </w:r>
    </w:p>
    <w:p w14:paraId="00000056" w14:textId="77777777" w:rsidR="00C80278" w:rsidRPr="0046780A" w:rsidRDefault="00D33778">
      <w:pPr>
        <w:numPr>
          <w:ilvl w:val="0"/>
          <w:numId w:val="2"/>
        </w:numPr>
        <w:rPr>
          <w:sz w:val="20"/>
          <w:szCs w:val="20"/>
          <w:lang w:val="en-US"/>
        </w:rPr>
      </w:pPr>
      <w:r w:rsidRPr="00D33778">
        <w:rPr>
          <w:sz w:val="20"/>
          <w:szCs w:val="20"/>
        </w:rPr>
        <w:t>organization of delivery, installation, commissioning, dismantling, relocation or reinstallation;</w:t>
      </w:r>
    </w:p>
    <w:p w14:paraId="00000057" w14:textId="77777777" w:rsidR="00C80278" w:rsidRPr="0046780A" w:rsidRDefault="00D33778">
      <w:pPr>
        <w:numPr>
          <w:ilvl w:val="0"/>
          <w:numId w:val="2"/>
        </w:numPr>
        <w:rPr>
          <w:sz w:val="20"/>
          <w:szCs w:val="20"/>
          <w:lang w:val="en-US"/>
        </w:rPr>
      </w:pPr>
      <w:r w:rsidRPr="00D33778">
        <w:rPr>
          <w:sz w:val="20"/>
          <w:szCs w:val="20"/>
        </w:rPr>
        <w:t>administration of tariffs, billing, display of the cost of services and operational settings;</w:t>
      </w:r>
    </w:p>
    <w:p w14:paraId="00000058" w14:textId="77777777" w:rsidR="00C80278" w:rsidRDefault="00D33778">
      <w:pPr>
        <w:numPr>
          <w:ilvl w:val="0"/>
          <w:numId w:val="2"/>
        </w:numPr>
        <w:rPr>
          <w:sz w:val="20"/>
          <w:szCs w:val="20"/>
        </w:rPr>
      </w:pPr>
      <w:r>
        <w:rPr>
          <w:sz w:val="20"/>
          <w:szCs w:val="20"/>
        </w:rPr>
        <w:t>monitoring the operation of the charging station;</w:t>
      </w:r>
    </w:p>
    <w:p w14:paraId="00000059" w14:textId="77777777" w:rsidR="00C80278" w:rsidRPr="0046780A" w:rsidRDefault="00D33778">
      <w:pPr>
        <w:numPr>
          <w:ilvl w:val="0"/>
          <w:numId w:val="2"/>
        </w:numPr>
        <w:rPr>
          <w:sz w:val="20"/>
          <w:szCs w:val="20"/>
          <w:lang w:val="en-US"/>
        </w:rPr>
      </w:pPr>
      <w:r w:rsidRPr="00D33778">
        <w:rPr>
          <w:sz w:val="20"/>
          <w:szCs w:val="20"/>
        </w:rPr>
        <w:t>responding to failures, malfunctions, problems with the charging station, communication, Internet, network or other operational problems;</w:t>
      </w:r>
    </w:p>
    <w:p w14:paraId="0000005A" w14:textId="77777777" w:rsidR="00C80278" w:rsidRPr="0046780A" w:rsidRDefault="00D33778">
      <w:pPr>
        <w:numPr>
          <w:ilvl w:val="0"/>
          <w:numId w:val="2"/>
        </w:numPr>
        <w:rPr>
          <w:sz w:val="20"/>
          <w:szCs w:val="20"/>
          <w:lang w:val="en-US"/>
        </w:rPr>
      </w:pPr>
      <w:r w:rsidRPr="00D33778">
        <w:rPr>
          <w:sz w:val="20"/>
          <w:szCs w:val="20"/>
        </w:rPr>
        <w:t>coordination of service, repairs, technical support, contractors, cleaning and other accompanying processes;</w:t>
      </w:r>
    </w:p>
    <w:p w14:paraId="0000005B" w14:textId="77777777" w:rsidR="00C80278" w:rsidRPr="0046780A" w:rsidRDefault="00D33778">
      <w:pPr>
        <w:numPr>
          <w:ilvl w:val="0"/>
          <w:numId w:val="2"/>
        </w:numPr>
        <w:rPr>
          <w:sz w:val="20"/>
          <w:szCs w:val="20"/>
          <w:lang w:val="en-US"/>
        </w:rPr>
      </w:pPr>
      <w:r w:rsidRPr="00D33778">
        <w:rPr>
          <w:sz w:val="20"/>
          <w:szCs w:val="20"/>
        </w:rPr>
        <w:t>payment for SIM card, Internet and other necessary operational services;</w:t>
      </w:r>
    </w:p>
    <w:p w14:paraId="0000005C" w14:textId="77777777" w:rsidR="00C80278" w:rsidRDefault="00D33778">
      <w:pPr>
        <w:numPr>
          <w:ilvl w:val="0"/>
          <w:numId w:val="2"/>
        </w:numPr>
        <w:rPr>
          <w:sz w:val="20"/>
          <w:szCs w:val="20"/>
        </w:rPr>
      </w:pPr>
      <w:r>
        <w:rPr>
          <w:sz w:val="20"/>
          <w:szCs w:val="20"/>
        </w:rPr>
        <w:t xml:space="preserve">payment of the cost of using </w:t>
      </w:r>
      <w:r>
        <w:rPr>
          <w:b/>
          <w:bCs/>
          <w:sz w:val="20"/>
          <w:szCs w:val="20"/>
        </w:rPr>
        <w:t>the Online Management System</w:t>
      </w:r>
      <w:r>
        <w:rPr>
          <w:sz w:val="20"/>
          <w:szCs w:val="20"/>
        </w:rPr>
        <w:t>;</w:t>
      </w:r>
    </w:p>
    <w:p w14:paraId="0000005D" w14:textId="77777777" w:rsidR="00C80278" w:rsidRPr="0046780A" w:rsidRDefault="00D33778">
      <w:pPr>
        <w:numPr>
          <w:ilvl w:val="0"/>
          <w:numId w:val="2"/>
        </w:numPr>
        <w:rPr>
          <w:sz w:val="20"/>
          <w:szCs w:val="20"/>
          <w:lang w:val="en-US"/>
        </w:rPr>
      </w:pPr>
      <w:r w:rsidRPr="00D33778">
        <w:rPr>
          <w:sz w:val="20"/>
          <w:szCs w:val="20"/>
        </w:rPr>
        <w:t>payment of service or other operational payments related to the operation of the station.</w:t>
      </w:r>
    </w:p>
    <w:p w14:paraId="0000005E" w14:textId="77777777" w:rsidR="00C80278" w:rsidRPr="0046780A" w:rsidRDefault="00D33778">
      <w:pPr>
        <w:rPr>
          <w:sz w:val="20"/>
          <w:szCs w:val="20"/>
          <w:lang w:val="en-US"/>
        </w:rPr>
      </w:pPr>
      <w:r w:rsidRPr="00D33778">
        <w:rPr>
          <w:b/>
          <w:bCs/>
          <w:sz w:val="20"/>
          <w:szCs w:val="20"/>
        </w:rPr>
        <w:t>8.3.</w:t>
      </w:r>
      <w:r w:rsidRPr="00D33778">
        <w:rPr>
          <w:sz w:val="20"/>
          <w:szCs w:val="20"/>
        </w:rPr>
        <w:t xml:space="preserve"> The Parties agree that the role of Operating Company / Site Operator bears costs associated with:</w:t>
      </w:r>
    </w:p>
    <w:p w14:paraId="0000005F" w14:textId="77777777" w:rsidR="00C80278" w:rsidRPr="0046780A" w:rsidRDefault="00D33778">
      <w:pPr>
        <w:numPr>
          <w:ilvl w:val="0"/>
          <w:numId w:val="6"/>
        </w:numPr>
        <w:rPr>
          <w:sz w:val="20"/>
          <w:szCs w:val="20"/>
          <w:lang w:val="en-US"/>
        </w:rPr>
      </w:pPr>
      <w:r>
        <w:rPr>
          <w:sz w:val="20"/>
          <w:szCs w:val="20"/>
        </w:rPr>
        <w:t>SIM card and Internet for the charging station;</w:t>
      </w:r>
    </w:p>
    <w:p w14:paraId="00000060" w14:textId="77777777" w:rsidR="00C80278" w:rsidRDefault="00D33778">
      <w:pPr>
        <w:numPr>
          <w:ilvl w:val="0"/>
          <w:numId w:val="6"/>
        </w:numPr>
        <w:rPr>
          <w:sz w:val="20"/>
          <w:szCs w:val="20"/>
        </w:rPr>
      </w:pPr>
      <w:r>
        <w:rPr>
          <w:sz w:val="20"/>
          <w:szCs w:val="20"/>
        </w:rPr>
        <w:t>online monitoring and billing;</w:t>
      </w:r>
    </w:p>
    <w:p w14:paraId="00000061" w14:textId="77777777" w:rsidR="00C80278" w:rsidRDefault="00D33778">
      <w:pPr>
        <w:numPr>
          <w:ilvl w:val="0"/>
          <w:numId w:val="6"/>
        </w:numPr>
        <w:rPr>
          <w:sz w:val="20"/>
          <w:szCs w:val="20"/>
        </w:rPr>
      </w:pPr>
      <w:r>
        <w:rPr>
          <w:sz w:val="20"/>
          <w:szCs w:val="20"/>
        </w:rPr>
        <w:t xml:space="preserve">payment for  the </w:t>
      </w:r>
      <w:r>
        <w:rPr>
          <w:b/>
          <w:bCs/>
          <w:sz w:val="20"/>
          <w:szCs w:val="20"/>
        </w:rPr>
        <w:t>Charging Station Management System</w:t>
      </w:r>
      <w:r>
        <w:rPr>
          <w:sz w:val="20"/>
          <w:szCs w:val="20"/>
        </w:rPr>
        <w:t xml:space="preserve"> in the amount </w:t>
      </w:r>
      <w:r>
        <w:rPr>
          <w:b/>
          <w:bCs/>
          <w:sz w:val="20"/>
          <w:szCs w:val="20"/>
        </w:rPr>
        <w:t xml:space="preserve"> of USD 5 (five) per month for 1 (one) station</w:t>
      </w:r>
      <w:r>
        <w:rPr>
          <w:sz w:val="20"/>
          <w:szCs w:val="20"/>
        </w:rPr>
        <w:t>, unless otherwise agreed by the Parties separately.</w:t>
      </w:r>
    </w:p>
    <w:p w14:paraId="00000062" w14:textId="77777777" w:rsidR="00C80278" w:rsidRDefault="00D33778">
      <w:pPr>
        <w:rPr>
          <w:sz w:val="20"/>
          <w:szCs w:val="20"/>
        </w:rPr>
      </w:pPr>
      <w:r>
        <w:rPr>
          <w:b/>
          <w:bCs/>
          <w:sz w:val="20"/>
          <w:szCs w:val="20"/>
        </w:rPr>
        <w:t xml:space="preserve">8.4. </w:t>
      </w:r>
      <w:r>
        <w:rPr>
          <w:sz w:val="20"/>
          <w:szCs w:val="20"/>
        </w:rPr>
        <w:t xml:space="preserve">The costs specified in this section shall be covered by the Operating Company/Site Operator's share in the amount of </w:t>
      </w:r>
      <w:r>
        <w:rPr>
          <w:b/>
          <w:bCs/>
          <w:sz w:val="20"/>
          <w:szCs w:val="20"/>
        </w:rPr>
        <w:t>3%,</w:t>
      </w:r>
      <w:r>
        <w:rPr>
          <w:sz w:val="20"/>
          <w:szCs w:val="20"/>
        </w:rPr>
        <w:t xml:space="preserve"> unless otherwise agreed by the Parties.</w:t>
      </w:r>
    </w:p>
    <w:p w14:paraId="00000063" w14:textId="77777777" w:rsidR="00C80278" w:rsidRDefault="00D33778">
      <w:pPr>
        <w:pStyle w:val="2"/>
      </w:pPr>
      <w:bookmarkStart w:id="10" w:name="_l0x6hmnv7q12" w:colFirst="0" w:colLast="0"/>
      <w:bookmarkEnd w:id="10"/>
      <w:r>
        <w:t>9. Combination of roles</w:t>
      </w:r>
    </w:p>
    <w:p w14:paraId="00000064" w14:textId="77777777" w:rsidR="00C80278" w:rsidRDefault="00D33778">
      <w:pPr>
        <w:rPr>
          <w:sz w:val="20"/>
          <w:szCs w:val="20"/>
        </w:rPr>
      </w:pPr>
      <w:r>
        <w:rPr>
          <w:b/>
          <w:bCs/>
          <w:sz w:val="20"/>
          <w:szCs w:val="20"/>
        </w:rPr>
        <w:t xml:space="preserve">9.1. </w:t>
      </w:r>
      <w:r>
        <w:rPr>
          <w:sz w:val="20"/>
          <w:szCs w:val="20"/>
        </w:rPr>
        <w:t>The same person can be a Landlord, Charging Station Owner and/or Operating Company / Site Operator at the same time.</w:t>
      </w:r>
    </w:p>
    <w:p w14:paraId="00000065" w14:textId="77777777" w:rsidR="00C80278" w:rsidRPr="0046780A" w:rsidRDefault="00D33778">
      <w:pPr>
        <w:rPr>
          <w:sz w:val="20"/>
          <w:szCs w:val="20"/>
          <w:lang w:val="en-US"/>
        </w:rPr>
      </w:pPr>
      <w:r w:rsidRPr="00D33778">
        <w:rPr>
          <w:b/>
          <w:bCs/>
          <w:sz w:val="20"/>
          <w:szCs w:val="20"/>
        </w:rPr>
        <w:t>9.2.</w:t>
      </w:r>
      <w:r w:rsidRPr="00D33778">
        <w:rPr>
          <w:sz w:val="20"/>
          <w:szCs w:val="20"/>
        </w:rPr>
        <w:t xml:space="preserve"> In this case, all shares, rights and obligations belonging to such a person are summed up in accordance with the roles that he/she actually performs.</w:t>
      </w:r>
    </w:p>
    <w:p w14:paraId="00000066" w14:textId="77777777" w:rsidR="00C80278" w:rsidRPr="00D33778" w:rsidRDefault="00D33778">
      <w:pPr>
        <w:pStyle w:val="2"/>
        <w:rPr>
          <w:lang w:val="ru-RU"/>
        </w:rPr>
      </w:pPr>
      <w:bookmarkStart w:id="11" w:name="_3gfmy41pf3s8" w:colFirst="0" w:colLast="0"/>
      <w:bookmarkEnd w:id="11"/>
      <w:r w:rsidRPr="00D33778">
        <w:lastRenderedPageBreak/>
        <w:t>10. Liability of the Parties</w:t>
      </w:r>
    </w:p>
    <w:p w14:paraId="00000067" w14:textId="77777777" w:rsidR="00C80278" w:rsidRPr="0046780A" w:rsidRDefault="00D33778">
      <w:pPr>
        <w:rPr>
          <w:sz w:val="20"/>
          <w:szCs w:val="20"/>
          <w:lang w:val="en-US"/>
        </w:rPr>
      </w:pPr>
      <w:r w:rsidRPr="00D33778">
        <w:rPr>
          <w:b/>
          <w:bCs/>
          <w:sz w:val="20"/>
          <w:szCs w:val="20"/>
        </w:rPr>
        <w:t>10.1.</w:t>
      </w:r>
      <w:r w:rsidRPr="00D33778">
        <w:rPr>
          <w:sz w:val="20"/>
          <w:szCs w:val="20"/>
        </w:rPr>
        <w:t xml:space="preserve"> Each Party shall be liable for non-fulfillment or improper performance of its obligations under this Agreement within its role and actual area of responsibility.</w:t>
      </w:r>
    </w:p>
    <w:p w14:paraId="00000068" w14:textId="77777777" w:rsidR="00C80278" w:rsidRPr="0046780A" w:rsidRDefault="00D33778">
      <w:pPr>
        <w:rPr>
          <w:sz w:val="20"/>
          <w:szCs w:val="20"/>
          <w:lang w:val="en-US"/>
        </w:rPr>
      </w:pPr>
      <w:r w:rsidRPr="00D33778">
        <w:rPr>
          <w:b/>
          <w:bCs/>
          <w:sz w:val="20"/>
          <w:szCs w:val="20"/>
        </w:rPr>
        <w:t>10.2.</w:t>
      </w:r>
      <w:r w:rsidRPr="00D33778">
        <w:rPr>
          <w:sz w:val="20"/>
          <w:szCs w:val="20"/>
        </w:rPr>
        <w:t xml:space="preserve"> Any Party due to whose fault problems, losses, delays, technical malfunctions, financial losses or other negative consequences have arisen, undertakes to agree with the other Parties on the amount, procedure and terms of compensation.</w:t>
      </w:r>
    </w:p>
    <w:p w14:paraId="00000069" w14:textId="77777777" w:rsidR="00C80278" w:rsidRPr="0046780A" w:rsidRDefault="00D33778">
      <w:pPr>
        <w:rPr>
          <w:sz w:val="20"/>
          <w:szCs w:val="20"/>
          <w:lang w:val="en-US"/>
        </w:rPr>
      </w:pPr>
      <w:r w:rsidRPr="00D33778">
        <w:rPr>
          <w:b/>
          <w:bCs/>
          <w:sz w:val="20"/>
          <w:szCs w:val="20"/>
        </w:rPr>
        <w:t>10.3.</w:t>
      </w:r>
      <w:r w:rsidRPr="00D33778">
        <w:rPr>
          <w:sz w:val="20"/>
          <w:szCs w:val="20"/>
        </w:rPr>
        <w:t xml:space="preserve"> The Parties undertake to resolve such issues in good faith, in partnership and taking into account the interests of all participants.</w:t>
      </w:r>
    </w:p>
    <w:p w14:paraId="0000006A" w14:textId="77777777" w:rsidR="00C80278" w:rsidRPr="0046780A" w:rsidRDefault="00D33778">
      <w:pPr>
        <w:pStyle w:val="2"/>
        <w:rPr>
          <w:lang w:val="en-US"/>
        </w:rPr>
      </w:pPr>
      <w:bookmarkStart w:id="12" w:name="_w49cmij8qzse" w:colFirst="0" w:colLast="0"/>
      <w:bookmarkEnd w:id="12"/>
      <w:r w:rsidRPr="00D33778">
        <w:t>11. Early termination of the contract</w:t>
      </w:r>
    </w:p>
    <w:p w14:paraId="0000006B" w14:textId="77777777" w:rsidR="00C80278" w:rsidRPr="0046780A" w:rsidRDefault="00D33778">
      <w:pPr>
        <w:rPr>
          <w:sz w:val="20"/>
          <w:szCs w:val="20"/>
          <w:lang w:val="en-US"/>
        </w:rPr>
      </w:pPr>
      <w:r w:rsidRPr="00D33778">
        <w:rPr>
          <w:b/>
          <w:bCs/>
          <w:sz w:val="20"/>
          <w:szCs w:val="20"/>
        </w:rPr>
        <w:t>11.1.</w:t>
      </w:r>
      <w:r w:rsidRPr="00D33778">
        <w:rPr>
          <w:sz w:val="20"/>
          <w:szCs w:val="20"/>
        </w:rPr>
        <w:t xml:space="preserve"> This Agreement may be terminated early:</w:t>
      </w:r>
    </w:p>
    <w:p w14:paraId="0000006C" w14:textId="77777777" w:rsidR="00C80278" w:rsidRDefault="00D33778">
      <w:pPr>
        <w:numPr>
          <w:ilvl w:val="0"/>
          <w:numId w:val="9"/>
        </w:numPr>
        <w:rPr>
          <w:sz w:val="20"/>
          <w:szCs w:val="20"/>
        </w:rPr>
      </w:pPr>
      <w:r>
        <w:rPr>
          <w:sz w:val="20"/>
          <w:szCs w:val="20"/>
        </w:rPr>
        <w:t>by mutual consent of the Parties;</w:t>
      </w:r>
    </w:p>
    <w:p w14:paraId="0000006D" w14:textId="77777777" w:rsidR="00C80278" w:rsidRPr="0046780A" w:rsidRDefault="00D33778">
      <w:pPr>
        <w:numPr>
          <w:ilvl w:val="0"/>
          <w:numId w:val="9"/>
        </w:numPr>
        <w:rPr>
          <w:sz w:val="20"/>
          <w:szCs w:val="20"/>
          <w:lang w:val="en-US"/>
        </w:rPr>
      </w:pPr>
      <w:r w:rsidRPr="00D33778">
        <w:rPr>
          <w:sz w:val="20"/>
          <w:szCs w:val="20"/>
        </w:rPr>
        <w:t>on the grounds provided for by this Agreement or the current legislation of Ukraine;</w:t>
      </w:r>
    </w:p>
    <w:p w14:paraId="0000006E" w14:textId="77777777" w:rsidR="00C80278" w:rsidRPr="0046780A" w:rsidRDefault="00D33778">
      <w:pPr>
        <w:numPr>
          <w:ilvl w:val="0"/>
          <w:numId w:val="9"/>
        </w:numPr>
        <w:rPr>
          <w:sz w:val="20"/>
          <w:szCs w:val="20"/>
          <w:lang w:val="en-US"/>
        </w:rPr>
      </w:pPr>
      <w:r w:rsidRPr="00D33778">
        <w:rPr>
          <w:sz w:val="20"/>
          <w:szCs w:val="20"/>
        </w:rPr>
        <w:t>at the initiative of one of the Parties in cases provided for by additional agreements or this Agreement.</w:t>
      </w:r>
    </w:p>
    <w:p w14:paraId="0000006F" w14:textId="77777777" w:rsidR="00C80278" w:rsidRPr="0046780A" w:rsidRDefault="00D33778">
      <w:pPr>
        <w:rPr>
          <w:sz w:val="20"/>
          <w:szCs w:val="20"/>
          <w:lang w:val="en-US"/>
        </w:rPr>
      </w:pPr>
      <w:r w:rsidRPr="00D33778">
        <w:rPr>
          <w:b/>
          <w:bCs/>
          <w:sz w:val="20"/>
          <w:szCs w:val="20"/>
        </w:rPr>
        <w:t>11.2.</w:t>
      </w:r>
      <w:r w:rsidRPr="00D33778">
        <w:rPr>
          <w:sz w:val="20"/>
          <w:szCs w:val="20"/>
        </w:rPr>
        <w:t xml:space="preserve"> If one of the Parties initiates early termination of the Agreement without proper grounds or in violation of the agreed terms, such Party shall be obliged to compensate the other Parties:</w:t>
      </w:r>
    </w:p>
    <w:p w14:paraId="00000070" w14:textId="77777777" w:rsidR="00C80278" w:rsidRDefault="00D33778">
      <w:pPr>
        <w:numPr>
          <w:ilvl w:val="0"/>
          <w:numId w:val="5"/>
        </w:numPr>
        <w:rPr>
          <w:sz w:val="20"/>
          <w:szCs w:val="20"/>
        </w:rPr>
      </w:pPr>
      <w:r>
        <w:rPr>
          <w:sz w:val="20"/>
          <w:szCs w:val="20"/>
        </w:rPr>
        <w:t>lost profits;</w:t>
      </w:r>
    </w:p>
    <w:p w14:paraId="00000071" w14:textId="77777777" w:rsidR="00C80278" w:rsidRDefault="00D33778">
      <w:pPr>
        <w:numPr>
          <w:ilvl w:val="0"/>
          <w:numId w:val="5"/>
        </w:numPr>
        <w:rPr>
          <w:sz w:val="20"/>
          <w:szCs w:val="20"/>
        </w:rPr>
      </w:pPr>
      <w:r>
        <w:rPr>
          <w:sz w:val="20"/>
          <w:szCs w:val="20"/>
        </w:rPr>
        <w:t>dismantling costs;</w:t>
      </w:r>
    </w:p>
    <w:p w14:paraId="00000072" w14:textId="77777777" w:rsidR="00C80278" w:rsidRDefault="00D33778">
      <w:pPr>
        <w:numPr>
          <w:ilvl w:val="0"/>
          <w:numId w:val="5"/>
        </w:numPr>
        <w:rPr>
          <w:sz w:val="20"/>
          <w:szCs w:val="20"/>
        </w:rPr>
      </w:pPr>
      <w:r>
        <w:rPr>
          <w:sz w:val="20"/>
          <w:szCs w:val="20"/>
        </w:rPr>
        <w:t>movement costs;</w:t>
      </w:r>
    </w:p>
    <w:p w14:paraId="00000073" w14:textId="77777777" w:rsidR="00C80278" w:rsidRPr="0046780A" w:rsidRDefault="00D33778">
      <w:pPr>
        <w:numPr>
          <w:ilvl w:val="0"/>
          <w:numId w:val="5"/>
        </w:numPr>
        <w:rPr>
          <w:sz w:val="20"/>
          <w:szCs w:val="20"/>
          <w:lang w:val="en-US"/>
        </w:rPr>
      </w:pPr>
      <w:r w:rsidRPr="00D33778">
        <w:rPr>
          <w:sz w:val="20"/>
          <w:szCs w:val="20"/>
        </w:rPr>
        <w:t>costs for re-installation, installation or reinstallation;</w:t>
      </w:r>
    </w:p>
    <w:p w14:paraId="00000074" w14:textId="77777777" w:rsidR="00C80278" w:rsidRPr="0046780A" w:rsidRDefault="00D33778">
      <w:pPr>
        <w:numPr>
          <w:ilvl w:val="0"/>
          <w:numId w:val="5"/>
        </w:numPr>
        <w:rPr>
          <w:sz w:val="20"/>
          <w:szCs w:val="20"/>
          <w:lang w:val="en-US"/>
        </w:rPr>
      </w:pPr>
      <w:r w:rsidRPr="00D33778">
        <w:rPr>
          <w:sz w:val="20"/>
          <w:szCs w:val="20"/>
        </w:rPr>
        <w:t>other documented or actually confirmed costs associated with such early termination.</w:t>
      </w:r>
    </w:p>
    <w:p w14:paraId="00000075" w14:textId="77777777" w:rsidR="00C80278" w:rsidRPr="0046780A" w:rsidRDefault="00D33778">
      <w:pPr>
        <w:rPr>
          <w:sz w:val="20"/>
          <w:szCs w:val="20"/>
          <w:lang w:val="en-US"/>
        </w:rPr>
      </w:pPr>
      <w:r w:rsidRPr="00D33778">
        <w:rPr>
          <w:b/>
          <w:bCs/>
          <w:sz w:val="20"/>
          <w:szCs w:val="20"/>
        </w:rPr>
        <w:t>11.3.</w:t>
      </w:r>
      <w:r w:rsidRPr="00D33778">
        <w:rPr>
          <w:sz w:val="20"/>
          <w:szCs w:val="20"/>
        </w:rPr>
        <w:t xml:space="preserve"> The specific amount and procedure of compensation in case of early termination shall be determined by the Parties through negotiations and shall be formalized by a separate written agreement, and in case of a dispute — in accordance with the procedure established by this Agreement and the current legislation of Ukraine.</w:t>
      </w:r>
    </w:p>
    <w:p w14:paraId="00000076" w14:textId="77777777" w:rsidR="00C80278" w:rsidRPr="0046780A" w:rsidRDefault="00D33778">
      <w:pPr>
        <w:pStyle w:val="2"/>
        <w:rPr>
          <w:lang w:val="en-US"/>
        </w:rPr>
      </w:pPr>
      <w:bookmarkStart w:id="13" w:name="_c7oyd3ji7rgj" w:colFirst="0" w:colLast="0"/>
      <w:bookmarkEnd w:id="13"/>
      <w:r w:rsidRPr="00D33778">
        <w:t>12. Dispute Resolution Procedure</w:t>
      </w:r>
    </w:p>
    <w:p w14:paraId="00000077" w14:textId="77777777" w:rsidR="00C80278" w:rsidRPr="0046780A" w:rsidRDefault="00D33778">
      <w:pPr>
        <w:rPr>
          <w:sz w:val="20"/>
          <w:szCs w:val="20"/>
          <w:lang w:val="en-US"/>
        </w:rPr>
      </w:pPr>
      <w:r w:rsidRPr="00D33778">
        <w:rPr>
          <w:b/>
          <w:bCs/>
          <w:sz w:val="20"/>
          <w:szCs w:val="20"/>
        </w:rPr>
        <w:t>12.1.</w:t>
      </w:r>
      <w:r w:rsidRPr="00D33778">
        <w:rPr>
          <w:sz w:val="20"/>
          <w:szCs w:val="20"/>
        </w:rPr>
        <w:t xml:space="preserve"> All disputes and disagreements arising between the Parties in connection with the conclusion, performance, amendment, termination or interpretation of this Agreement shall be resolved through negotiations.</w:t>
      </w:r>
    </w:p>
    <w:p w14:paraId="00000078" w14:textId="77777777" w:rsidR="00C80278" w:rsidRPr="0046780A" w:rsidRDefault="00D33778">
      <w:pPr>
        <w:rPr>
          <w:sz w:val="20"/>
          <w:szCs w:val="20"/>
          <w:lang w:val="en-US"/>
        </w:rPr>
      </w:pPr>
      <w:r w:rsidRPr="00D33778">
        <w:rPr>
          <w:b/>
          <w:bCs/>
          <w:sz w:val="20"/>
          <w:szCs w:val="20"/>
        </w:rPr>
        <w:t>12.2.</w:t>
      </w:r>
      <w:r w:rsidRPr="00D33778">
        <w:rPr>
          <w:sz w:val="20"/>
          <w:szCs w:val="20"/>
        </w:rPr>
        <w:t xml:space="preserve"> The Parties undertake to take all reasonable measures to resolve the dispute in a pre-trial manner.</w:t>
      </w:r>
    </w:p>
    <w:p w14:paraId="00000079" w14:textId="77777777" w:rsidR="00C80278" w:rsidRPr="0046780A" w:rsidRDefault="00D33778">
      <w:pPr>
        <w:rPr>
          <w:sz w:val="20"/>
          <w:szCs w:val="20"/>
          <w:lang w:val="en-US"/>
        </w:rPr>
      </w:pPr>
      <w:r w:rsidRPr="00D33778">
        <w:rPr>
          <w:b/>
          <w:bCs/>
          <w:sz w:val="20"/>
          <w:szCs w:val="20"/>
        </w:rPr>
        <w:t>12.3.</w:t>
      </w:r>
      <w:r w:rsidRPr="00D33778">
        <w:rPr>
          <w:sz w:val="20"/>
          <w:szCs w:val="20"/>
        </w:rPr>
        <w:t xml:space="preserve"> If the Parties have not reached an agreement within </w:t>
      </w:r>
      <w:r w:rsidRPr="00D33778">
        <w:rPr>
          <w:b/>
          <w:bCs/>
          <w:sz w:val="20"/>
          <w:szCs w:val="20"/>
        </w:rPr>
        <w:t>3 (three) months</w:t>
      </w:r>
      <w:r w:rsidRPr="00D33778">
        <w:rPr>
          <w:sz w:val="20"/>
          <w:szCs w:val="20"/>
        </w:rPr>
        <w:t xml:space="preserve"> from the date of the dispute or from the date of sending the relevant written claim, either Party has the right to apply to the court.</w:t>
      </w:r>
    </w:p>
    <w:p w14:paraId="0000007A" w14:textId="77777777" w:rsidR="00C80278" w:rsidRPr="0046780A" w:rsidRDefault="00D33778">
      <w:pPr>
        <w:rPr>
          <w:sz w:val="20"/>
          <w:szCs w:val="20"/>
          <w:lang w:val="en-US"/>
        </w:rPr>
      </w:pPr>
      <w:r w:rsidRPr="00D33778">
        <w:rPr>
          <w:b/>
          <w:bCs/>
          <w:sz w:val="20"/>
          <w:szCs w:val="20"/>
        </w:rPr>
        <w:t xml:space="preserve">12.4. </w:t>
      </w:r>
      <w:r w:rsidRPr="00D33778">
        <w:rPr>
          <w:sz w:val="20"/>
          <w:szCs w:val="20"/>
        </w:rPr>
        <w:t>Disputes shall be resolved in accordance with the current legislation of Ukraine.</w:t>
      </w:r>
    </w:p>
    <w:p w14:paraId="0000007B" w14:textId="77777777" w:rsidR="00C80278" w:rsidRPr="0046780A" w:rsidRDefault="00D33778">
      <w:pPr>
        <w:pStyle w:val="2"/>
        <w:rPr>
          <w:lang w:val="en-US"/>
        </w:rPr>
      </w:pPr>
      <w:bookmarkStart w:id="14" w:name="_hrrv3j62fsu6" w:colFirst="0" w:colLast="0"/>
      <w:bookmarkEnd w:id="14"/>
      <w:r w:rsidRPr="00D33778">
        <w:t>13. Document flow and special conditions</w:t>
      </w:r>
    </w:p>
    <w:p w14:paraId="0000007C" w14:textId="77777777" w:rsidR="00C80278" w:rsidRPr="0046780A" w:rsidRDefault="00D33778">
      <w:pPr>
        <w:rPr>
          <w:sz w:val="20"/>
          <w:szCs w:val="20"/>
          <w:lang w:val="en-US"/>
        </w:rPr>
      </w:pPr>
      <w:r w:rsidRPr="00D33778">
        <w:rPr>
          <w:b/>
          <w:bCs/>
          <w:sz w:val="20"/>
          <w:szCs w:val="20"/>
        </w:rPr>
        <w:t>13.1.</w:t>
      </w:r>
      <w:r w:rsidRPr="00D33778">
        <w:rPr>
          <w:sz w:val="20"/>
          <w:szCs w:val="20"/>
        </w:rPr>
        <w:t xml:space="preserve"> The Parties agree to the use of electronic document management, electronic correspondence, electronic documents, invoices, acts, additional agreements, approvals and other documents, if this does not contradict the current legislation of Ukraine.</w:t>
      </w:r>
    </w:p>
    <w:p w14:paraId="0000007D" w14:textId="77777777" w:rsidR="00C80278" w:rsidRPr="0046780A" w:rsidRDefault="00D33778">
      <w:pPr>
        <w:rPr>
          <w:sz w:val="20"/>
          <w:szCs w:val="20"/>
          <w:lang w:val="en-US"/>
        </w:rPr>
      </w:pPr>
      <w:r w:rsidRPr="00D33778">
        <w:rPr>
          <w:b/>
          <w:bCs/>
          <w:sz w:val="20"/>
          <w:szCs w:val="20"/>
        </w:rPr>
        <w:t>13.2.</w:t>
      </w:r>
      <w:r w:rsidRPr="00D33778">
        <w:rPr>
          <w:sz w:val="20"/>
          <w:szCs w:val="20"/>
        </w:rPr>
        <w:t xml:space="preserve"> Each Party independently forms and maintains its own documents related to those services, expenses, functions or revenues that relate to its role.</w:t>
      </w:r>
    </w:p>
    <w:p w14:paraId="0000007E" w14:textId="77777777" w:rsidR="00C80278" w:rsidRPr="0046780A" w:rsidRDefault="00D33778">
      <w:pPr>
        <w:rPr>
          <w:sz w:val="20"/>
          <w:szCs w:val="20"/>
          <w:lang w:val="en-US"/>
        </w:rPr>
      </w:pPr>
      <w:r w:rsidRPr="00D33778">
        <w:rPr>
          <w:b/>
          <w:bCs/>
          <w:sz w:val="20"/>
          <w:szCs w:val="20"/>
        </w:rPr>
        <w:lastRenderedPageBreak/>
        <w:t>13.3.</w:t>
      </w:r>
      <w:r w:rsidRPr="00D33778">
        <w:rPr>
          <w:sz w:val="20"/>
          <w:szCs w:val="20"/>
        </w:rPr>
        <w:t xml:space="preserve"> Since the general procedure for settlements between the Parties is implemented through the split payment mechanism, the Parties are not obliged to make mutual payments to each other on a monthly basis, except for the cases of compensation expressly provided for by this Agreement.</w:t>
      </w:r>
    </w:p>
    <w:p w14:paraId="0000007F" w14:textId="77777777" w:rsidR="00C80278" w:rsidRPr="0046780A" w:rsidRDefault="00D33778">
      <w:pPr>
        <w:rPr>
          <w:sz w:val="20"/>
          <w:szCs w:val="20"/>
          <w:lang w:val="en-US"/>
        </w:rPr>
      </w:pPr>
      <w:r w:rsidRPr="00D33778">
        <w:rPr>
          <w:b/>
          <w:bCs/>
          <w:sz w:val="20"/>
          <w:szCs w:val="20"/>
        </w:rPr>
        <w:t>13.4.</w:t>
      </w:r>
      <w:r w:rsidRPr="00D33778">
        <w:rPr>
          <w:sz w:val="20"/>
          <w:szCs w:val="20"/>
        </w:rPr>
        <w:t xml:space="preserve"> All other special, technical, commercial, financial, individual or local terms of cooperation, which are not regulated by this Agreement, are determined </w:t>
      </w:r>
      <w:r w:rsidRPr="00D33778">
        <w:rPr>
          <w:b/>
          <w:bCs/>
          <w:sz w:val="20"/>
          <w:szCs w:val="20"/>
        </w:rPr>
        <w:t>by additional agreements</w:t>
      </w:r>
      <w:r w:rsidRPr="00D33778">
        <w:rPr>
          <w:sz w:val="20"/>
          <w:szCs w:val="20"/>
        </w:rPr>
        <w:t>, which are an integral part of it.</w:t>
      </w:r>
    </w:p>
    <w:p w14:paraId="00000080" w14:textId="77777777" w:rsidR="00C80278" w:rsidRPr="0046780A" w:rsidRDefault="00C80278">
      <w:pPr>
        <w:rPr>
          <w:sz w:val="20"/>
          <w:szCs w:val="20"/>
          <w:lang w:val="en-US"/>
        </w:rPr>
      </w:pPr>
    </w:p>
    <w:p w14:paraId="00000081" w14:textId="77777777" w:rsidR="00C80278" w:rsidRPr="0046780A" w:rsidRDefault="00D33778">
      <w:pPr>
        <w:pStyle w:val="2"/>
        <w:rPr>
          <w:lang w:val="en-US"/>
        </w:rPr>
      </w:pPr>
      <w:bookmarkStart w:id="15" w:name="_4q0vn8wld8qf" w:colFirst="0" w:colLast="0"/>
      <w:bookmarkEnd w:id="15"/>
      <w:r w:rsidRPr="00D33778">
        <w:t>14. Details and signatures of the parties</w:t>
      </w:r>
    </w:p>
    <w:p w14:paraId="00000082" w14:textId="77777777" w:rsidR="00C80278" w:rsidRPr="0046780A" w:rsidRDefault="00D33778">
      <w:pPr>
        <w:rPr>
          <w:b/>
          <w:bCs/>
          <w:sz w:val="20"/>
          <w:szCs w:val="20"/>
          <w:lang w:val="en-US"/>
        </w:rPr>
      </w:pPr>
      <w:r>
        <w:rPr>
          <w:b/>
          <w:bCs/>
          <w:sz w:val="20"/>
          <w:szCs w:val="20"/>
        </w:rPr>
        <w:t>Landlord</w:t>
      </w:r>
    </w:p>
    <w:p w14:paraId="00000083" w14:textId="77777777" w:rsidR="00C80278" w:rsidRPr="0046780A" w:rsidRDefault="00D33778">
      <w:pPr>
        <w:rPr>
          <w:i/>
          <w:iCs/>
          <w:sz w:val="20"/>
          <w:szCs w:val="20"/>
          <w:lang w:val="en-US"/>
        </w:rPr>
      </w:pPr>
      <w:r w:rsidRPr="00D33778">
        <w:rPr>
          <w:sz w:val="20"/>
          <w:szCs w:val="20"/>
        </w:rPr>
        <w:t>Name / Name:</w:t>
      </w:r>
      <w:r w:rsidRPr="00D33778">
        <w:rPr>
          <w:i/>
          <w:iCs/>
          <w:sz w:val="20"/>
          <w:szCs w:val="20"/>
        </w:rPr>
        <w:t xml:space="preserve"> ________________</w:t>
      </w:r>
    </w:p>
    <w:p w14:paraId="00000084" w14:textId="77777777" w:rsidR="00C80278" w:rsidRDefault="00D33778">
      <w:pPr>
        <w:rPr>
          <w:sz w:val="20"/>
          <w:szCs w:val="20"/>
        </w:rPr>
      </w:pPr>
      <w:r>
        <w:rPr>
          <w:sz w:val="20"/>
          <w:szCs w:val="20"/>
        </w:rPr>
        <w:t>Details: _________________________</w:t>
      </w:r>
    </w:p>
    <w:p w14:paraId="00000085" w14:textId="77777777" w:rsidR="00C80278" w:rsidRDefault="00D33778">
      <w:pPr>
        <w:rPr>
          <w:b/>
          <w:bCs/>
          <w:sz w:val="20"/>
          <w:szCs w:val="20"/>
        </w:rPr>
      </w:pPr>
      <w:proofErr w:type="gramStart"/>
      <w:r>
        <w:rPr>
          <w:sz w:val="20"/>
          <w:szCs w:val="20"/>
        </w:rPr>
        <w:t>Signature:_</w:t>
      </w:r>
      <w:proofErr w:type="gramEnd"/>
      <w:r>
        <w:rPr>
          <w:sz w:val="20"/>
          <w:szCs w:val="20"/>
        </w:rPr>
        <w:t>___________________________</w:t>
      </w:r>
      <w:r>
        <w:rPr>
          <w:sz w:val="20"/>
          <w:szCs w:val="20"/>
        </w:rPr>
        <w:br/>
      </w:r>
    </w:p>
    <w:p w14:paraId="00000086" w14:textId="77777777" w:rsidR="00C80278" w:rsidRDefault="00D33778">
      <w:pPr>
        <w:rPr>
          <w:b/>
          <w:bCs/>
          <w:sz w:val="20"/>
          <w:szCs w:val="20"/>
        </w:rPr>
      </w:pPr>
      <w:r>
        <w:rPr>
          <w:b/>
          <w:bCs/>
          <w:sz w:val="20"/>
          <w:szCs w:val="20"/>
        </w:rPr>
        <w:t>Charging Station Owner</w:t>
      </w:r>
    </w:p>
    <w:p w14:paraId="00000087" w14:textId="77777777" w:rsidR="00C80278" w:rsidRDefault="00D33778">
      <w:pPr>
        <w:rPr>
          <w:i/>
          <w:iCs/>
          <w:sz w:val="20"/>
          <w:szCs w:val="20"/>
        </w:rPr>
      </w:pPr>
      <w:r>
        <w:rPr>
          <w:sz w:val="20"/>
          <w:szCs w:val="20"/>
        </w:rPr>
        <w:t>Name / Name:</w:t>
      </w:r>
      <w:r>
        <w:rPr>
          <w:i/>
          <w:iCs/>
          <w:sz w:val="20"/>
          <w:szCs w:val="20"/>
        </w:rPr>
        <w:t xml:space="preserve"> ________________</w:t>
      </w:r>
    </w:p>
    <w:p w14:paraId="00000088" w14:textId="77777777" w:rsidR="00C80278" w:rsidRDefault="00D33778">
      <w:pPr>
        <w:rPr>
          <w:sz w:val="20"/>
          <w:szCs w:val="20"/>
        </w:rPr>
      </w:pPr>
      <w:r>
        <w:rPr>
          <w:sz w:val="20"/>
          <w:szCs w:val="20"/>
        </w:rPr>
        <w:t>Details: _________________________</w:t>
      </w:r>
    </w:p>
    <w:p w14:paraId="00000089" w14:textId="77777777" w:rsidR="00C80278" w:rsidRDefault="00D33778">
      <w:pPr>
        <w:rPr>
          <w:sz w:val="20"/>
          <w:szCs w:val="20"/>
        </w:rPr>
      </w:pPr>
      <w:proofErr w:type="gramStart"/>
      <w:r>
        <w:rPr>
          <w:sz w:val="20"/>
          <w:szCs w:val="20"/>
        </w:rPr>
        <w:t>Signature:_</w:t>
      </w:r>
      <w:proofErr w:type="gramEnd"/>
      <w:r>
        <w:rPr>
          <w:sz w:val="20"/>
          <w:szCs w:val="20"/>
        </w:rPr>
        <w:t>___________________________</w:t>
      </w:r>
      <w:r>
        <w:rPr>
          <w:sz w:val="20"/>
          <w:szCs w:val="20"/>
        </w:rPr>
        <w:br/>
      </w:r>
    </w:p>
    <w:p w14:paraId="0000008A" w14:textId="77777777" w:rsidR="00C80278" w:rsidRDefault="00D33778">
      <w:pPr>
        <w:rPr>
          <w:b/>
          <w:bCs/>
          <w:sz w:val="20"/>
          <w:szCs w:val="20"/>
        </w:rPr>
      </w:pPr>
      <w:r>
        <w:rPr>
          <w:b/>
          <w:bCs/>
          <w:sz w:val="20"/>
          <w:szCs w:val="20"/>
        </w:rPr>
        <w:t>Operating Company / Site Operator</w:t>
      </w:r>
    </w:p>
    <w:p w14:paraId="0000008B" w14:textId="77777777" w:rsidR="00C80278" w:rsidRDefault="00D33778">
      <w:pPr>
        <w:rPr>
          <w:i/>
          <w:iCs/>
          <w:sz w:val="20"/>
          <w:szCs w:val="20"/>
        </w:rPr>
      </w:pPr>
      <w:r>
        <w:rPr>
          <w:sz w:val="20"/>
          <w:szCs w:val="20"/>
        </w:rPr>
        <w:t>Name / Name:</w:t>
      </w:r>
      <w:r>
        <w:rPr>
          <w:i/>
          <w:iCs/>
          <w:sz w:val="20"/>
          <w:szCs w:val="20"/>
        </w:rPr>
        <w:t xml:space="preserve"> ________________</w:t>
      </w:r>
    </w:p>
    <w:p w14:paraId="0000008C" w14:textId="77777777" w:rsidR="00C80278" w:rsidRDefault="00D33778">
      <w:pPr>
        <w:rPr>
          <w:sz w:val="20"/>
          <w:szCs w:val="20"/>
        </w:rPr>
      </w:pPr>
      <w:r>
        <w:rPr>
          <w:sz w:val="20"/>
          <w:szCs w:val="20"/>
        </w:rPr>
        <w:t>Details: _________________________</w:t>
      </w:r>
    </w:p>
    <w:p w14:paraId="0000008D" w14:textId="77777777" w:rsidR="00C80278" w:rsidRDefault="00D33778">
      <w:pPr>
        <w:rPr>
          <w:sz w:val="20"/>
          <w:szCs w:val="20"/>
        </w:rPr>
      </w:pPr>
      <w:proofErr w:type="gramStart"/>
      <w:r>
        <w:rPr>
          <w:sz w:val="20"/>
          <w:szCs w:val="20"/>
        </w:rPr>
        <w:t>Signature:_</w:t>
      </w:r>
      <w:proofErr w:type="gramEnd"/>
      <w:r>
        <w:rPr>
          <w:sz w:val="20"/>
          <w:szCs w:val="20"/>
        </w:rPr>
        <w:t>___________________________</w:t>
      </w:r>
    </w:p>
    <w:p w14:paraId="0000008E" w14:textId="3263A00C" w:rsidR="00C80278" w:rsidRDefault="00C80278">
      <w:pPr>
        <w:rPr>
          <w:sz w:val="20"/>
          <w:szCs w:val="20"/>
        </w:rPr>
      </w:pPr>
    </w:p>
    <w:sectPr w:rsidR="00C8027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embedRegular r:id="rId1" w:fontKey="{6AC7FEAB-B364-4A1C-965E-62701D175E36}"/>
  </w:font>
  <w:font w:name="Cambria">
    <w:panose1 w:val="02040503050406030204"/>
    <w:charset w:val="CC"/>
    <w:family w:val="roman"/>
    <w:pitch w:val="variable"/>
    <w:sig w:usb0="E00006FF" w:usb1="420024FF" w:usb2="02000000" w:usb3="00000000" w:csb0="0000019F" w:csb1="00000000"/>
    <w:embedRegular r:id="rId2" w:fontKey="{B5833249-F66B-4148-B284-363CC08BF1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3E79F3"/>
    <w:multiLevelType w:val="multilevel"/>
    <w:tmpl w:val="5038F00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6BC5162"/>
    <w:multiLevelType w:val="multilevel"/>
    <w:tmpl w:val="CDBAEA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B7F5436"/>
    <w:multiLevelType w:val="multilevel"/>
    <w:tmpl w:val="BD88C2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CA01F90"/>
    <w:multiLevelType w:val="multilevel"/>
    <w:tmpl w:val="17AA57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9024CEB"/>
    <w:multiLevelType w:val="multilevel"/>
    <w:tmpl w:val="226E594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41A2E93"/>
    <w:multiLevelType w:val="multilevel"/>
    <w:tmpl w:val="11BA9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BD62C6"/>
    <w:multiLevelType w:val="multilevel"/>
    <w:tmpl w:val="119C05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44F5919"/>
    <w:multiLevelType w:val="multilevel"/>
    <w:tmpl w:val="B1B02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FB50A83"/>
    <w:multiLevelType w:val="multilevel"/>
    <w:tmpl w:val="F2CE4A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
  </w:num>
  <w:num w:numId="2">
    <w:abstractNumId w:val="1"/>
  </w:num>
  <w:num w:numId="3">
    <w:abstractNumId w:val="0"/>
  </w:num>
  <w:num w:numId="4">
    <w:abstractNumId w:val="6"/>
  </w:num>
  <w:num w:numId="5">
    <w:abstractNumId w:val="8"/>
  </w:num>
  <w:num w:numId="6">
    <w:abstractNumId w:val="4"/>
  </w:num>
  <w:num w:numId="7">
    <w:abstractNumId w:val="2"/>
  </w:num>
  <w:num w:numId="8">
    <w:abstractNumId w:val="7"/>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0278"/>
    <w:rsid w:val="0046780A"/>
    <w:rsid w:val="00C80278"/>
    <w:rsid w:val="00D337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8907CF"/>
  <w15:docId w15:val="{F828A888-E399-4F05-A6E1-A985F8B1A4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 w:type="character" w:styleId="a5">
    <w:name w:val="Placeholder Text"/>
    <w:basedOn w:val="a0"/>
    <w:uiPriority w:val="99"/>
    <w:semiHidden/>
    <w:rsid w:val="0046780A"/>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Pages>
  <Words>2248</Words>
  <Characters>12814</Characters>
  <Application>Microsoft Office Word</Application>
  <DocSecurity>0</DocSecurity>
  <Lines>106</Lines>
  <Paragraphs>30</Paragraphs>
  <ScaleCrop>false</ScaleCrop>
  <Company/>
  <LinksUpToDate>false</LinksUpToDate>
  <CharactersWithSpaces>15032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Vlad</dc:creator>
  <cp:lastModifiedBy>Vladyslav Yefimets</cp:lastModifiedBy>
  <cp:revision>1</cp:revision>
  <dcterms:created xsi:type="dcterms:W3CDTF">2026-04-06T12:37:00Z</dcterms:created>
  <dcterms:modified xsi:type="dcterms:W3CDTF">2026-04-06T12:39:00Z</dcterms:modified>
</cp:coreProperties>
</file>